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F5B03" w14:textId="3D97E571" w:rsidR="008F2983" w:rsidRDefault="008F2983">
      <w:pPr>
        <w:rPr>
          <w:b/>
          <w:bCs/>
          <w:sz w:val="28"/>
          <w:szCs w:val="28"/>
        </w:rPr>
      </w:pPr>
      <w:r>
        <w:rPr>
          <w:b/>
          <w:bCs/>
          <w:noProof/>
          <w:sz w:val="28"/>
          <w:szCs w:val="28"/>
          <w:lang w:val="en-IE" w:eastAsia="en-IE"/>
        </w:rPr>
        <w:drawing>
          <wp:inline distT="0" distB="0" distL="0" distR="0" wp14:anchorId="074A01D6" wp14:editId="3AE5B19B">
            <wp:extent cx="6055083" cy="8545561"/>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N Coverpage.png"/>
                    <pic:cNvPicPr/>
                  </pic:nvPicPr>
                  <pic:blipFill>
                    <a:blip r:embed="rId8">
                      <a:extLst>
                        <a:ext uri="{28A0092B-C50C-407E-A947-70E740481C1C}">
                          <a14:useLocalDpi xmlns:a14="http://schemas.microsoft.com/office/drawing/2010/main" val="0"/>
                        </a:ext>
                      </a:extLst>
                    </a:blip>
                    <a:stretch>
                      <a:fillRect/>
                    </a:stretch>
                  </pic:blipFill>
                  <pic:spPr>
                    <a:xfrm>
                      <a:off x="0" y="0"/>
                      <a:ext cx="6087771" cy="8591694"/>
                    </a:xfrm>
                    <a:prstGeom prst="rect">
                      <a:avLst/>
                    </a:prstGeom>
                  </pic:spPr>
                </pic:pic>
              </a:graphicData>
            </a:graphic>
          </wp:inline>
        </w:drawing>
      </w:r>
      <w:r>
        <w:rPr>
          <w:b/>
          <w:bCs/>
          <w:sz w:val="28"/>
          <w:szCs w:val="28"/>
        </w:rPr>
        <w:br w:type="page"/>
      </w:r>
      <w:bookmarkStart w:id="0" w:name="_GoBack"/>
      <w:bookmarkEnd w:id="0"/>
    </w:p>
    <w:p w14:paraId="2C078E63" w14:textId="51481235" w:rsidR="00FE470B" w:rsidRDefault="7EE4CBAB" w:rsidP="198F7D54">
      <w:pPr>
        <w:rPr>
          <w:b/>
          <w:bCs/>
          <w:sz w:val="28"/>
          <w:szCs w:val="28"/>
        </w:rPr>
      </w:pPr>
      <w:r w:rsidRPr="198F7D54">
        <w:rPr>
          <w:b/>
          <w:bCs/>
          <w:sz w:val="28"/>
          <w:szCs w:val="28"/>
        </w:rPr>
        <w:lastRenderedPageBreak/>
        <w:t>National Learning Network Submission to the Department of Justice and Equality on the Draft Youth Justice Strategy</w:t>
      </w:r>
    </w:p>
    <w:p w14:paraId="188D2AE9" w14:textId="2C09E949" w:rsidR="198F7D54" w:rsidRDefault="198F7D54" w:rsidP="198F7D54"/>
    <w:p w14:paraId="02600434" w14:textId="3B649899" w:rsidR="7EE4CBAB" w:rsidRPr="00133D57" w:rsidRDefault="7EE4CBAB" w:rsidP="198F7D54">
      <w:pPr>
        <w:rPr>
          <w:rFonts w:cstheme="minorHAnsi"/>
          <w:sz w:val="24"/>
          <w:szCs w:val="24"/>
        </w:rPr>
      </w:pPr>
      <w:r w:rsidRPr="00133D57">
        <w:rPr>
          <w:rFonts w:cstheme="minorHAnsi"/>
          <w:b/>
          <w:bCs/>
          <w:sz w:val="24"/>
          <w:szCs w:val="24"/>
        </w:rPr>
        <w:t>Background</w:t>
      </w:r>
    </w:p>
    <w:p w14:paraId="6F05C51E" w14:textId="581E3FCF" w:rsidR="0940FDF8" w:rsidRPr="00133D57" w:rsidRDefault="0940FDF8" w:rsidP="198F7D54">
      <w:pPr>
        <w:rPr>
          <w:rFonts w:cstheme="minorHAnsi"/>
          <w:b/>
          <w:bCs/>
          <w:sz w:val="24"/>
          <w:szCs w:val="24"/>
        </w:rPr>
      </w:pPr>
      <w:r w:rsidRPr="00133D57">
        <w:rPr>
          <w:rFonts w:cstheme="minorHAnsi"/>
          <w:b/>
          <w:bCs/>
          <w:sz w:val="24"/>
          <w:szCs w:val="24"/>
        </w:rPr>
        <w:t>Who we are</w:t>
      </w:r>
      <w:r w:rsidR="00A61367">
        <w:rPr>
          <w:rFonts w:cstheme="minorHAnsi"/>
          <w:b/>
          <w:bCs/>
          <w:sz w:val="24"/>
          <w:szCs w:val="24"/>
        </w:rPr>
        <w:t xml:space="preserve"> </w:t>
      </w:r>
    </w:p>
    <w:p w14:paraId="7270B264" w14:textId="237D989A" w:rsidR="00C1793C" w:rsidRPr="00133D57" w:rsidRDefault="7EE4CBAB" w:rsidP="35A33949">
      <w:pPr>
        <w:spacing w:line="240" w:lineRule="auto"/>
        <w:jc w:val="both"/>
        <w:rPr>
          <w:rFonts w:eastAsia="Calibri" w:cstheme="minorHAnsi"/>
          <w:color w:val="4472C4" w:themeColor="accent1"/>
          <w:sz w:val="24"/>
          <w:szCs w:val="24"/>
        </w:rPr>
      </w:pPr>
      <w:r w:rsidRPr="00133D57">
        <w:rPr>
          <w:rFonts w:eastAsia="Calibri" w:cstheme="minorHAnsi"/>
          <w:sz w:val="24"/>
          <w:szCs w:val="24"/>
        </w:rPr>
        <w:t xml:space="preserve">National Learning Network (NLN) is the education and training division of the Rehab Group </w:t>
      </w:r>
      <w:proofErr w:type="spellStart"/>
      <w:r w:rsidRPr="00133D57">
        <w:rPr>
          <w:rFonts w:eastAsia="Calibri" w:cstheme="minorHAnsi"/>
          <w:sz w:val="24"/>
          <w:szCs w:val="24"/>
        </w:rPr>
        <w:t>specialising</w:t>
      </w:r>
      <w:proofErr w:type="spellEnd"/>
      <w:r w:rsidRPr="00133D57">
        <w:rPr>
          <w:rFonts w:eastAsia="Calibri" w:cstheme="minorHAnsi"/>
          <w:sz w:val="24"/>
          <w:szCs w:val="24"/>
        </w:rPr>
        <w:t xml:space="preserve"> in </w:t>
      </w:r>
      <w:proofErr w:type="spellStart"/>
      <w:r w:rsidRPr="00133D57">
        <w:rPr>
          <w:rFonts w:eastAsia="Calibri" w:cstheme="minorHAnsi"/>
          <w:sz w:val="24"/>
          <w:szCs w:val="24"/>
        </w:rPr>
        <w:t>individualised</w:t>
      </w:r>
      <w:proofErr w:type="spellEnd"/>
      <w:r w:rsidRPr="00133D57">
        <w:rPr>
          <w:rFonts w:eastAsia="Calibri" w:cstheme="minorHAnsi"/>
          <w:sz w:val="24"/>
          <w:szCs w:val="24"/>
        </w:rPr>
        <w:t>, person</w:t>
      </w:r>
      <w:r w:rsidR="36777AD7" w:rsidRPr="00133D57">
        <w:rPr>
          <w:rFonts w:eastAsia="Calibri" w:cstheme="minorHAnsi"/>
          <w:sz w:val="24"/>
          <w:szCs w:val="24"/>
        </w:rPr>
        <w:t>-</w:t>
      </w:r>
      <w:proofErr w:type="spellStart"/>
      <w:r w:rsidR="36777AD7" w:rsidRPr="00133D57">
        <w:rPr>
          <w:rFonts w:eastAsia="Calibri" w:cstheme="minorHAnsi"/>
          <w:sz w:val="24"/>
          <w:szCs w:val="24"/>
        </w:rPr>
        <w:t>centred</w:t>
      </w:r>
      <w:proofErr w:type="spellEnd"/>
      <w:r w:rsidR="36777AD7" w:rsidRPr="00133D57">
        <w:rPr>
          <w:rFonts w:eastAsia="Calibri" w:cstheme="minorHAnsi"/>
          <w:sz w:val="24"/>
          <w:szCs w:val="24"/>
        </w:rPr>
        <w:t xml:space="preserve"> </w:t>
      </w:r>
      <w:r w:rsidRPr="00133D57">
        <w:rPr>
          <w:rFonts w:eastAsia="Calibri" w:cstheme="minorHAnsi"/>
          <w:sz w:val="24"/>
          <w:szCs w:val="24"/>
        </w:rPr>
        <w:t>training and education</w:t>
      </w:r>
      <w:r w:rsidR="00133D57">
        <w:rPr>
          <w:rFonts w:eastAsia="Calibri" w:cstheme="minorHAnsi"/>
          <w:sz w:val="24"/>
          <w:szCs w:val="24"/>
        </w:rPr>
        <w:t xml:space="preserve"> with a specific focus on persons</w:t>
      </w:r>
      <w:r w:rsidRPr="00133D57">
        <w:rPr>
          <w:rFonts w:eastAsia="Calibri" w:cstheme="minorHAnsi"/>
          <w:sz w:val="24"/>
          <w:szCs w:val="24"/>
        </w:rPr>
        <w:t xml:space="preserve"> with disabilities. </w:t>
      </w:r>
      <w:r w:rsidR="20CAE7C9" w:rsidRPr="00133D57">
        <w:rPr>
          <w:rFonts w:eastAsia="Calibri" w:cstheme="minorHAnsi"/>
          <w:sz w:val="24"/>
          <w:szCs w:val="24"/>
        </w:rPr>
        <w:t xml:space="preserve">NLN </w:t>
      </w:r>
      <w:r w:rsidRPr="00133D57">
        <w:rPr>
          <w:rFonts w:eastAsia="Calibri" w:cstheme="minorHAnsi"/>
          <w:sz w:val="24"/>
          <w:szCs w:val="24"/>
        </w:rPr>
        <w:t>cater</w:t>
      </w:r>
      <w:r w:rsidR="445CEF7F" w:rsidRPr="00133D57">
        <w:rPr>
          <w:rFonts w:eastAsia="Calibri" w:cstheme="minorHAnsi"/>
          <w:sz w:val="24"/>
          <w:szCs w:val="24"/>
        </w:rPr>
        <w:t>s</w:t>
      </w:r>
      <w:r w:rsidRPr="00133D57">
        <w:rPr>
          <w:rFonts w:eastAsia="Calibri" w:cstheme="minorHAnsi"/>
          <w:sz w:val="24"/>
          <w:szCs w:val="24"/>
        </w:rPr>
        <w:t xml:space="preserve"> for over 7,000 students each year, between the ages of 16 and 65 who have experienced a setback, an accident, a mental health issue, an illness, an injury or have a disability.</w:t>
      </w:r>
      <w:r w:rsidR="1A041EA7" w:rsidRPr="00133D57">
        <w:rPr>
          <w:rFonts w:eastAsia="Calibri" w:cstheme="minorHAnsi"/>
          <w:sz w:val="24"/>
          <w:szCs w:val="24"/>
        </w:rPr>
        <w:t xml:space="preserve"> </w:t>
      </w:r>
      <w:r w:rsidR="57190C1A" w:rsidRPr="00133D57">
        <w:rPr>
          <w:rFonts w:eastAsia="Calibri" w:cstheme="minorHAnsi"/>
          <w:sz w:val="24"/>
          <w:szCs w:val="24"/>
        </w:rPr>
        <w:t xml:space="preserve"> </w:t>
      </w:r>
      <w:r w:rsidR="00C1793C" w:rsidRPr="00133D57">
        <w:rPr>
          <w:rFonts w:eastAsia="Calibri" w:cstheme="minorHAnsi"/>
          <w:sz w:val="24"/>
          <w:szCs w:val="24"/>
        </w:rPr>
        <w:t>We would see NLN playing a key role in being part of a holistic solution to diverting at-risk youth to education and employment, particularly at-risk young people with disabilities including</w:t>
      </w:r>
      <w:r w:rsidR="00133D57" w:rsidRPr="00133D57">
        <w:rPr>
          <w:rFonts w:eastAsia="Calibri" w:cstheme="minorHAnsi"/>
          <w:sz w:val="24"/>
          <w:szCs w:val="24"/>
        </w:rPr>
        <w:t xml:space="preserve"> people with </w:t>
      </w:r>
      <w:r w:rsidR="00C1793C" w:rsidRPr="00133D57">
        <w:rPr>
          <w:rFonts w:eastAsia="Calibri" w:cstheme="minorHAnsi"/>
          <w:sz w:val="24"/>
          <w:szCs w:val="24"/>
        </w:rPr>
        <w:t xml:space="preserve">autism, mental health issues and intellectual/cognitive disabilities. </w:t>
      </w:r>
    </w:p>
    <w:p w14:paraId="6F5D127B" w14:textId="6185FE3F" w:rsidR="7EE4CBAB" w:rsidRPr="00133D57" w:rsidRDefault="11D44914" w:rsidP="35A33949">
      <w:pPr>
        <w:spacing w:line="240" w:lineRule="auto"/>
        <w:jc w:val="both"/>
        <w:rPr>
          <w:rFonts w:eastAsiaTheme="minorEastAsia" w:cstheme="minorHAnsi"/>
          <w:sz w:val="24"/>
          <w:szCs w:val="24"/>
        </w:rPr>
      </w:pPr>
      <w:r w:rsidRPr="00133D57">
        <w:rPr>
          <w:rFonts w:eastAsia="Calibri" w:cstheme="minorHAnsi"/>
          <w:sz w:val="24"/>
          <w:szCs w:val="24"/>
        </w:rPr>
        <w:t xml:space="preserve">One of our </w:t>
      </w:r>
      <w:proofErr w:type="spellStart"/>
      <w:r w:rsidRPr="00133D57">
        <w:rPr>
          <w:rFonts w:eastAsia="Calibri" w:cstheme="minorHAnsi"/>
          <w:sz w:val="24"/>
          <w:szCs w:val="24"/>
        </w:rPr>
        <w:t>programmes</w:t>
      </w:r>
      <w:proofErr w:type="spellEnd"/>
      <w:r w:rsidRPr="00133D57">
        <w:rPr>
          <w:rFonts w:eastAsia="Calibri" w:cstheme="minorHAnsi"/>
          <w:sz w:val="24"/>
          <w:szCs w:val="24"/>
        </w:rPr>
        <w:t>, o</w:t>
      </w:r>
      <w:r w:rsidR="0E9B080C" w:rsidRPr="00133D57">
        <w:rPr>
          <w:rFonts w:eastAsia="Calibri" w:cstheme="minorHAnsi"/>
          <w:sz w:val="24"/>
          <w:szCs w:val="24"/>
        </w:rPr>
        <w:t>ur ‘Stepping Out’ Programme</w:t>
      </w:r>
      <w:r w:rsidR="0D1C8148" w:rsidRPr="00133D57">
        <w:rPr>
          <w:rFonts w:eastAsia="Calibri" w:cstheme="minorHAnsi"/>
          <w:sz w:val="24"/>
          <w:szCs w:val="24"/>
        </w:rPr>
        <w:t>, based in</w:t>
      </w:r>
      <w:r w:rsidR="1A041EA7" w:rsidRPr="00133D57">
        <w:rPr>
          <w:rFonts w:eastAsia="Calibri" w:cstheme="minorHAnsi"/>
          <w:sz w:val="24"/>
          <w:szCs w:val="24"/>
        </w:rPr>
        <w:t xml:space="preserve"> </w:t>
      </w:r>
      <w:proofErr w:type="spellStart"/>
      <w:r w:rsidR="1A041EA7" w:rsidRPr="00133D57">
        <w:rPr>
          <w:rFonts w:eastAsia="Calibri" w:cstheme="minorHAnsi"/>
          <w:sz w:val="24"/>
          <w:szCs w:val="24"/>
        </w:rPr>
        <w:t>Athlone</w:t>
      </w:r>
      <w:proofErr w:type="spellEnd"/>
      <w:r w:rsidR="09828744" w:rsidRPr="00133D57">
        <w:rPr>
          <w:rFonts w:eastAsia="Calibri" w:cstheme="minorHAnsi"/>
          <w:sz w:val="24"/>
          <w:szCs w:val="24"/>
        </w:rPr>
        <w:t>,</w:t>
      </w:r>
      <w:r w:rsidR="5A000379" w:rsidRPr="00133D57">
        <w:rPr>
          <w:rFonts w:eastAsia="Calibri" w:cstheme="minorHAnsi"/>
          <w:sz w:val="24"/>
          <w:szCs w:val="24"/>
        </w:rPr>
        <w:t xml:space="preserve"> </w:t>
      </w:r>
      <w:r w:rsidR="3224978F" w:rsidRPr="00133D57">
        <w:rPr>
          <w:rFonts w:eastAsia="Calibri" w:cstheme="minorHAnsi"/>
          <w:sz w:val="24"/>
          <w:szCs w:val="24"/>
        </w:rPr>
        <w:t>provides</w:t>
      </w:r>
      <w:r w:rsidR="6E4AD05A" w:rsidRPr="00133D57">
        <w:rPr>
          <w:rFonts w:eastAsia="Calibri" w:cstheme="minorHAnsi"/>
          <w:sz w:val="24"/>
          <w:szCs w:val="24"/>
        </w:rPr>
        <w:t xml:space="preserve"> educ</w:t>
      </w:r>
      <w:r w:rsidR="2D3A7353" w:rsidRPr="00133D57">
        <w:rPr>
          <w:rFonts w:eastAsia="Calibri" w:cstheme="minorHAnsi"/>
          <w:sz w:val="24"/>
          <w:szCs w:val="24"/>
        </w:rPr>
        <w:t>a</w:t>
      </w:r>
      <w:r w:rsidR="6E4AD05A" w:rsidRPr="00133D57">
        <w:rPr>
          <w:rFonts w:eastAsia="Calibri" w:cstheme="minorHAnsi"/>
          <w:sz w:val="24"/>
          <w:szCs w:val="24"/>
        </w:rPr>
        <w:t xml:space="preserve">tion and training for </w:t>
      </w:r>
      <w:r w:rsidR="1A041EA7" w:rsidRPr="00133D57">
        <w:rPr>
          <w:rFonts w:eastAsia="Calibri" w:cstheme="minorHAnsi"/>
          <w:sz w:val="24"/>
          <w:szCs w:val="24"/>
        </w:rPr>
        <w:t xml:space="preserve">‘at risk’ people </w:t>
      </w:r>
      <w:r w:rsidR="4AEEAFDE" w:rsidRPr="00133D57">
        <w:rPr>
          <w:rFonts w:eastAsia="Calibri" w:cstheme="minorHAnsi"/>
          <w:sz w:val="24"/>
          <w:szCs w:val="24"/>
        </w:rPr>
        <w:t>and those with a previous conviction</w:t>
      </w:r>
      <w:r w:rsidR="26667A84" w:rsidRPr="00133D57">
        <w:rPr>
          <w:rFonts w:eastAsia="Calibri" w:cstheme="minorHAnsi"/>
          <w:sz w:val="24"/>
          <w:szCs w:val="24"/>
        </w:rPr>
        <w:t xml:space="preserve"> </w:t>
      </w:r>
      <w:r w:rsidR="1A041EA7" w:rsidRPr="00133D57">
        <w:rPr>
          <w:rFonts w:eastAsia="Calibri" w:cstheme="minorHAnsi"/>
          <w:sz w:val="24"/>
          <w:szCs w:val="24"/>
        </w:rPr>
        <w:t>to move</w:t>
      </w:r>
      <w:r w:rsidR="63C4D0C6" w:rsidRPr="00133D57">
        <w:rPr>
          <w:rFonts w:eastAsia="Calibri" w:cstheme="minorHAnsi"/>
          <w:sz w:val="24"/>
          <w:szCs w:val="24"/>
        </w:rPr>
        <w:t xml:space="preserve"> </w:t>
      </w:r>
      <w:r w:rsidR="1A041EA7" w:rsidRPr="00133D57">
        <w:rPr>
          <w:rFonts w:eastAsia="Calibri" w:cstheme="minorHAnsi"/>
          <w:sz w:val="24"/>
          <w:szCs w:val="24"/>
        </w:rPr>
        <w:t>into open employment and acces</w:t>
      </w:r>
      <w:r w:rsidR="1A041EA7" w:rsidRPr="00133D57">
        <w:rPr>
          <w:rFonts w:eastAsiaTheme="minorEastAsia" w:cstheme="minorHAnsi"/>
          <w:sz w:val="24"/>
          <w:szCs w:val="24"/>
        </w:rPr>
        <w:t>s further vocational training</w:t>
      </w:r>
      <w:r w:rsidR="0094255C" w:rsidRPr="00133D57">
        <w:rPr>
          <w:rFonts w:eastAsiaTheme="minorEastAsia" w:cstheme="minorHAnsi"/>
          <w:sz w:val="24"/>
          <w:szCs w:val="24"/>
        </w:rPr>
        <w:t xml:space="preserve"> or higher education</w:t>
      </w:r>
      <w:r w:rsidR="09BDEB43" w:rsidRPr="00133D57">
        <w:rPr>
          <w:rFonts w:eastAsiaTheme="minorEastAsia" w:cstheme="minorHAnsi"/>
          <w:sz w:val="24"/>
          <w:szCs w:val="24"/>
        </w:rPr>
        <w:t>.</w:t>
      </w:r>
      <w:r w:rsidR="3ACB693A" w:rsidRPr="00133D57">
        <w:rPr>
          <w:rFonts w:eastAsiaTheme="minorEastAsia" w:cstheme="minorHAnsi"/>
          <w:sz w:val="24"/>
          <w:szCs w:val="24"/>
        </w:rPr>
        <w:t xml:space="preserve"> </w:t>
      </w:r>
      <w:r w:rsidR="1A3CA24E" w:rsidRPr="00133D57">
        <w:rPr>
          <w:rFonts w:eastAsiaTheme="minorEastAsia" w:cstheme="minorHAnsi"/>
          <w:sz w:val="24"/>
          <w:szCs w:val="24"/>
        </w:rPr>
        <w:t xml:space="preserve">The </w:t>
      </w:r>
      <w:proofErr w:type="spellStart"/>
      <w:r w:rsidR="1A3CA24E" w:rsidRPr="00133D57">
        <w:rPr>
          <w:rFonts w:eastAsiaTheme="minorEastAsia" w:cstheme="minorHAnsi"/>
          <w:sz w:val="24"/>
          <w:szCs w:val="24"/>
        </w:rPr>
        <w:t>programme</w:t>
      </w:r>
      <w:proofErr w:type="spellEnd"/>
      <w:r w:rsidR="1A3CA24E" w:rsidRPr="00133D57">
        <w:rPr>
          <w:rFonts w:eastAsiaTheme="minorEastAsia" w:cstheme="minorHAnsi"/>
          <w:sz w:val="24"/>
          <w:szCs w:val="24"/>
        </w:rPr>
        <w:t xml:space="preserve"> caters for around 80 people per year.</w:t>
      </w:r>
    </w:p>
    <w:p w14:paraId="394F7B8D" w14:textId="6C77ADDF" w:rsidR="7EE4CBAB" w:rsidRPr="00133D57" w:rsidRDefault="76F8D140" w:rsidP="35A33949">
      <w:pPr>
        <w:spacing w:line="240" w:lineRule="auto"/>
        <w:jc w:val="both"/>
        <w:rPr>
          <w:rFonts w:eastAsia="Calibri" w:cstheme="minorHAnsi"/>
          <w:color w:val="FF0000"/>
          <w:sz w:val="24"/>
          <w:szCs w:val="24"/>
        </w:rPr>
      </w:pPr>
      <w:r w:rsidRPr="00133D57">
        <w:rPr>
          <w:rFonts w:eastAsiaTheme="minorEastAsia" w:cstheme="minorHAnsi"/>
          <w:sz w:val="24"/>
          <w:szCs w:val="24"/>
        </w:rPr>
        <w:t xml:space="preserve">‘Stepping Out’ </w:t>
      </w:r>
      <w:r w:rsidR="3ACB693A" w:rsidRPr="00133D57">
        <w:rPr>
          <w:rFonts w:eastAsiaTheme="minorEastAsia" w:cstheme="minorHAnsi"/>
          <w:sz w:val="24"/>
          <w:szCs w:val="24"/>
        </w:rPr>
        <w:t xml:space="preserve">has been in operation for more than 20 years. </w:t>
      </w:r>
      <w:r w:rsidR="7DCDEF0E" w:rsidRPr="00133D57">
        <w:rPr>
          <w:rFonts w:eastAsiaTheme="minorEastAsia" w:cstheme="minorHAnsi"/>
          <w:sz w:val="24"/>
          <w:szCs w:val="24"/>
        </w:rPr>
        <w:t xml:space="preserve">Reducing reoffending is a core element of the </w:t>
      </w:r>
      <w:proofErr w:type="spellStart"/>
      <w:r w:rsidR="76D9DBC6" w:rsidRPr="00133D57">
        <w:rPr>
          <w:rFonts w:eastAsiaTheme="minorEastAsia" w:cstheme="minorHAnsi"/>
          <w:sz w:val="24"/>
          <w:szCs w:val="24"/>
        </w:rPr>
        <w:t>p</w:t>
      </w:r>
      <w:r w:rsidR="7DCDEF0E" w:rsidRPr="00133D57">
        <w:rPr>
          <w:rFonts w:eastAsiaTheme="minorEastAsia" w:cstheme="minorHAnsi"/>
          <w:sz w:val="24"/>
          <w:szCs w:val="24"/>
        </w:rPr>
        <w:t>rogramme</w:t>
      </w:r>
      <w:proofErr w:type="spellEnd"/>
      <w:r w:rsidR="61549824" w:rsidRPr="00133D57">
        <w:rPr>
          <w:rFonts w:eastAsiaTheme="minorEastAsia" w:cstheme="minorHAnsi"/>
          <w:sz w:val="24"/>
          <w:szCs w:val="24"/>
        </w:rPr>
        <w:t>,</w:t>
      </w:r>
      <w:r w:rsidR="4A3A05AD" w:rsidRPr="00133D57">
        <w:rPr>
          <w:rFonts w:eastAsiaTheme="minorEastAsia" w:cstheme="minorHAnsi"/>
          <w:sz w:val="24"/>
          <w:szCs w:val="24"/>
        </w:rPr>
        <w:t xml:space="preserve"> and</w:t>
      </w:r>
      <w:r w:rsidR="7DCDEF0E" w:rsidRPr="00133D57">
        <w:rPr>
          <w:rFonts w:eastAsiaTheme="minorEastAsia" w:cstheme="minorHAnsi"/>
          <w:sz w:val="24"/>
          <w:szCs w:val="24"/>
        </w:rPr>
        <w:t xml:space="preserve"> further education</w:t>
      </w:r>
      <w:r w:rsidR="0094255C" w:rsidRPr="00133D57">
        <w:rPr>
          <w:rFonts w:eastAsiaTheme="minorEastAsia" w:cstheme="minorHAnsi"/>
          <w:sz w:val="24"/>
          <w:szCs w:val="24"/>
        </w:rPr>
        <w:t>/higher education</w:t>
      </w:r>
      <w:r w:rsidR="7DCDEF0E" w:rsidRPr="00133D57">
        <w:rPr>
          <w:rFonts w:eastAsiaTheme="minorEastAsia" w:cstheme="minorHAnsi"/>
          <w:sz w:val="24"/>
          <w:szCs w:val="24"/>
        </w:rPr>
        <w:t xml:space="preserve"> and employment are the two key </w:t>
      </w:r>
      <w:r w:rsidR="2EDF82A6" w:rsidRPr="00133D57">
        <w:rPr>
          <w:rFonts w:eastAsiaTheme="minorEastAsia" w:cstheme="minorHAnsi"/>
          <w:sz w:val="24"/>
          <w:szCs w:val="24"/>
        </w:rPr>
        <w:t xml:space="preserve">components </w:t>
      </w:r>
      <w:r w:rsidR="7DCDEF0E" w:rsidRPr="00133D57">
        <w:rPr>
          <w:rFonts w:eastAsiaTheme="minorEastAsia" w:cstheme="minorHAnsi"/>
          <w:sz w:val="24"/>
          <w:szCs w:val="24"/>
        </w:rPr>
        <w:t>which facilitate</w:t>
      </w:r>
      <w:r w:rsidR="6A45DDCD" w:rsidRPr="00133D57">
        <w:rPr>
          <w:rFonts w:eastAsiaTheme="minorEastAsia" w:cstheme="minorHAnsi"/>
          <w:sz w:val="24"/>
          <w:szCs w:val="24"/>
        </w:rPr>
        <w:t xml:space="preserve"> participants’ </w:t>
      </w:r>
      <w:r w:rsidR="7DCDEF0E" w:rsidRPr="00133D57">
        <w:rPr>
          <w:rFonts w:eastAsiaTheme="minorEastAsia" w:cstheme="minorHAnsi"/>
          <w:sz w:val="24"/>
          <w:szCs w:val="24"/>
        </w:rPr>
        <w:t>successful reintegration</w:t>
      </w:r>
      <w:r w:rsidR="457F195A" w:rsidRPr="00133D57">
        <w:rPr>
          <w:rFonts w:eastAsiaTheme="minorEastAsia" w:cstheme="minorHAnsi"/>
          <w:sz w:val="24"/>
          <w:szCs w:val="24"/>
        </w:rPr>
        <w:t xml:space="preserve"> into the community</w:t>
      </w:r>
      <w:r w:rsidR="7DCDEF0E" w:rsidRPr="00133D57">
        <w:rPr>
          <w:rFonts w:eastAsiaTheme="minorEastAsia" w:cstheme="minorHAnsi"/>
          <w:sz w:val="24"/>
          <w:szCs w:val="24"/>
        </w:rPr>
        <w:t>.</w:t>
      </w:r>
      <w:r w:rsidR="5FBE3308" w:rsidRPr="00133D57">
        <w:rPr>
          <w:rFonts w:eastAsiaTheme="minorEastAsia" w:cstheme="minorHAnsi"/>
          <w:sz w:val="24"/>
          <w:szCs w:val="24"/>
        </w:rPr>
        <w:t xml:space="preserve"> </w:t>
      </w:r>
      <w:r w:rsidR="1E57E391" w:rsidRPr="00133D57">
        <w:rPr>
          <w:rFonts w:eastAsiaTheme="minorEastAsia" w:cstheme="minorHAnsi"/>
          <w:sz w:val="24"/>
          <w:szCs w:val="24"/>
        </w:rPr>
        <w:t xml:space="preserve">The Department of Justice and Equality </w:t>
      </w:r>
      <w:r w:rsidR="2CB43715" w:rsidRPr="00133D57">
        <w:rPr>
          <w:rFonts w:eastAsiaTheme="minorEastAsia" w:cstheme="minorHAnsi"/>
          <w:sz w:val="24"/>
          <w:szCs w:val="24"/>
        </w:rPr>
        <w:t>is its primary funder</w:t>
      </w:r>
      <w:r w:rsidR="1E57E391" w:rsidRPr="00133D57">
        <w:rPr>
          <w:rFonts w:eastAsiaTheme="minorEastAsia" w:cstheme="minorHAnsi"/>
          <w:sz w:val="24"/>
          <w:szCs w:val="24"/>
        </w:rPr>
        <w:t xml:space="preserve">. The </w:t>
      </w:r>
      <w:proofErr w:type="spellStart"/>
      <w:r w:rsidR="1E57E391" w:rsidRPr="00133D57">
        <w:rPr>
          <w:rFonts w:eastAsiaTheme="minorEastAsia" w:cstheme="minorHAnsi"/>
          <w:sz w:val="24"/>
          <w:szCs w:val="24"/>
        </w:rPr>
        <w:t>L</w:t>
      </w:r>
      <w:r w:rsidR="4D0FB294" w:rsidRPr="00133D57">
        <w:rPr>
          <w:rFonts w:eastAsiaTheme="minorEastAsia" w:cstheme="minorHAnsi"/>
          <w:sz w:val="24"/>
          <w:szCs w:val="24"/>
        </w:rPr>
        <w:t>ongford</w:t>
      </w:r>
      <w:proofErr w:type="spellEnd"/>
      <w:r w:rsidR="6573F5A5" w:rsidRPr="00133D57">
        <w:rPr>
          <w:rFonts w:eastAsiaTheme="minorEastAsia" w:cstheme="minorHAnsi"/>
          <w:sz w:val="24"/>
          <w:szCs w:val="24"/>
        </w:rPr>
        <w:t xml:space="preserve"> </w:t>
      </w:r>
      <w:r w:rsidR="1E57E391" w:rsidRPr="00133D57">
        <w:rPr>
          <w:rFonts w:eastAsiaTheme="minorEastAsia" w:cstheme="minorHAnsi"/>
          <w:sz w:val="24"/>
          <w:szCs w:val="24"/>
        </w:rPr>
        <w:t>W</w:t>
      </w:r>
      <w:r w:rsidR="50E100FA" w:rsidRPr="00133D57">
        <w:rPr>
          <w:rFonts w:eastAsiaTheme="minorEastAsia" w:cstheme="minorHAnsi"/>
          <w:sz w:val="24"/>
          <w:szCs w:val="24"/>
        </w:rPr>
        <w:t xml:space="preserve">estmeath </w:t>
      </w:r>
      <w:r w:rsidR="1E57E391" w:rsidRPr="00133D57">
        <w:rPr>
          <w:rFonts w:eastAsiaTheme="minorEastAsia" w:cstheme="minorHAnsi"/>
          <w:sz w:val="24"/>
          <w:szCs w:val="24"/>
        </w:rPr>
        <w:t>E</w:t>
      </w:r>
      <w:r w:rsidR="68019CD6" w:rsidRPr="00133D57">
        <w:rPr>
          <w:rFonts w:eastAsiaTheme="minorEastAsia" w:cstheme="minorHAnsi"/>
          <w:sz w:val="24"/>
          <w:szCs w:val="24"/>
        </w:rPr>
        <w:t xml:space="preserve">ducation and Training </w:t>
      </w:r>
      <w:r w:rsidR="1E57E391" w:rsidRPr="00133D57">
        <w:rPr>
          <w:rFonts w:eastAsiaTheme="minorEastAsia" w:cstheme="minorHAnsi"/>
          <w:sz w:val="24"/>
          <w:szCs w:val="24"/>
        </w:rPr>
        <w:t>B</w:t>
      </w:r>
      <w:r w:rsidR="08B6CACD" w:rsidRPr="00133D57">
        <w:rPr>
          <w:rFonts w:eastAsiaTheme="minorEastAsia" w:cstheme="minorHAnsi"/>
          <w:sz w:val="24"/>
          <w:szCs w:val="24"/>
        </w:rPr>
        <w:t xml:space="preserve">oard (LWETB) </w:t>
      </w:r>
      <w:r w:rsidR="1E57E391" w:rsidRPr="00133D57">
        <w:rPr>
          <w:rFonts w:eastAsiaTheme="minorEastAsia" w:cstheme="minorHAnsi"/>
          <w:sz w:val="24"/>
          <w:szCs w:val="24"/>
        </w:rPr>
        <w:t>provide</w:t>
      </w:r>
      <w:r w:rsidR="44F27601" w:rsidRPr="00133D57">
        <w:rPr>
          <w:rFonts w:eastAsiaTheme="minorEastAsia" w:cstheme="minorHAnsi"/>
          <w:sz w:val="24"/>
          <w:szCs w:val="24"/>
        </w:rPr>
        <w:t>s</w:t>
      </w:r>
      <w:r w:rsidR="1E57E391" w:rsidRPr="00133D57">
        <w:rPr>
          <w:rFonts w:eastAsiaTheme="minorEastAsia" w:cstheme="minorHAnsi"/>
          <w:sz w:val="24"/>
          <w:szCs w:val="24"/>
        </w:rPr>
        <w:t xml:space="preserve"> a valuable partnership in that they pay the training allowances to the </w:t>
      </w:r>
      <w:r w:rsidR="45078D76" w:rsidRPr="00133D57">
        <w:rPr>
          <w:rFonts w:eastAsiaTheme="minorEastAsia" w:cstheme="minorHAnsi"/>
          <w:sz w:val="24"/>
          <w:szCs w:val="24"/>
        </w:rPr>
        <w:t>participants</w:t>
      </w:r>
      <w:r w:rsidR="1E57E391" w:rsidRPr="00133D57">
        <w:rPr>
          <w:rFonts w:eastAsiaTheme="minorEastAsia" w:cstheme="minorHAnsi"/>
          <w:sz w:val="24"/>
          <w:szCs w:val="24"/>
        </w:rPr>
        <w:t>.</w:t>
      </w:r>
      <w:r w:rsidR="4CE60595" w:rsidRPr="00133D57">
        <w:rPr>
          <w:rFonts w:eastAsiaTheme="minorEastAsia" w:cstheme="minorHAnsi"/>
          <w:sz w:val="24"/>
          <w:szCs w:val="24"/>
        </w:rPr>
        <w:t xml:space="preserve"> </w:t>
      </w:r>
      <w:r w:rsidR="4CE60595" w:rsidRPr="00133D57">
        <w:rPr>
          <w:rFonts w:eastAsia="Calibri" w:cstheme="minorHAnsi"/>
          <w:sz w:val="24"/>
          <w:szCs w:val="24"/>
        </w:rPr>
        <w:t xml:space="preserve">Although we cater for a wide range of ages on the </w:t>
      </w:r>
      <w:proofErr w:type="spellStart"/>
      <w:r w:rsidR="7F6C6FDF" w:rsidRPr="00133D57">
        <w:rPr>
          <w:rFonts w:eastAsia="Calibri" w:cstheme="minorHAnsi"/>
          <w:sz w:val="24"/>
          <w:szCs w:val="24"/>
        </w:rPr>
        <w:t>p</w:t>
      </w:r>
      <w:r w:rsidR="4CE60595" w:rsidRPr="00133D57">
        <w:rPr>
          <w:rFonts w:eastAsia="Calibri" w:cstheme="minorHAnsi"/>
          <w:sz w:val="24"/>
          <w:szCs w:val="24"/>
        </w:rPr>
        <w:t>rogramme</w:t>
      </w:r>
      <w:proofErr w:type="spellEnd"/>
      <w:r w:rsidR="4CE60595" w:rsidRPr="00133D57">
        <w:rPr>
          <w:rFonts w:eastAsia="Calibri" w:cstheme="minorHAnsi"/>
          <w:sz w:val="24"/>
          <w:szCs w:val="24"/>
        </w:rPr>
        <w:t xml:space="preserve">, we have had many participants </w:t>
      </w:r>
      <w:r w:rsidR="20565200" w:rsidRPr="00133D57">
        <w:rPr>
          <w:rFonts w:eastAsia="Calibri" w:cstheme="minorHAnsi"/>
          <w:sz w:val="24"/>
          <w:szCs w:val="24"/>
        </w:rPr>
        <w:t xml:space="preserve">between </w:t>
      </w:r>
      <w:r w:rsidR="4CE60595" w:rsidRPr="00133D57">
        <w:rPr>
          <w:rFonts w:eastAsia="Calibri" w:cstheme="minorHAnsi"/>
          <w:sz w:val="24"/>
          <w:szCs w:val="24"/>
        </w:rPr>
        <w:t xml:space="preserve">the </w:t>
      </w:r>
      <w:r w:rsidR="01389AC8" w:rsidRPr="00133D57">
        <w:rPr>
          <w:rFonts w:eastAsia="Calibri" w:cstheme="minorHAnsi"/>
          <w:sz w:val="24"/>
          <w:szCs w:val="24"/>
        </w:rPr>
        <w:t xml:space="preserve">ages of 18 and 24. </w:t>
      </w:r>
    </w:p>
    <w:p w14:paraId="66E2B984" w14:textId="2B9A30CB" w:rsidR="04ED5D97" w:rsidRPr="00133D57" w:rsidRDefault="04ED5D97" w:rsidP="65F3FB22">
      <w:pPr>
        <w:spacing w:line="240" w:lineRule="auto"/>
        <w:jc w:val="both"/>
        <w:rPr>
          <w:rFonts w:eastAsia="Calibri" w:cstheme="minorHAnsi"/>
          <w:color w:val="70AD47" w:themeColor="accent6"/>
          <w:sz w:val="24"/>
          <w:szCs w:val="24"/>
        </w:rPr>
      </w:pPr>
    </w:p>
    <w:p w14:paraId="1066FFDA" w14:textId="00F8EAEA" w:rsidR="1AB1D835" w:rsidRPr="00133D57" w:rsidRDefault="1AB1D835" w:rsidP="1AB1D835">
      <w:pPr>
        <w:spacing w:line="240" w:lineRule="auto"/>
        <w:jc w:val="both"/>
        <w:rPr>
          <w:rFonts w:eastAsia="Calibri" w:cstheme="minorHAnsi"/>
          <w:sz w:val="24"/>
          <w:szCs w:val="24"/>
        </w:rPr>
      </w:pPr>
    </w:p>
    <w:p w14:paraId="369F5409" w14:textId="574B7318" w:rsidR="65D45CF5" w:rsidRPr="00133D57" w:rsidRDefault="65D45CF5" w:rsidP="198F7D54">
      <w:pPr>
        <w:rPr>
          <w:rFonts w:eastAsia="Calibri" w:cstheme="minorHAnsi"/>
          <w:sz w:val="24"/>
          <w:szCs w:val="24"/>
        </w:rPr>
      </w:pPr>
      <w:r w:rsidRPr="00133D57">
        <w:rPr>
          <w:rFonts w:eastAsia="Calibri" w:cstheme="minorHAnsi"/>
          <w:b/>
          <w:bCs/>
          <w:sz w:val="24"/>
          <w:szCs w:val="24"/>
        </w:rPr>
        <w:t>What we do</w:t>
      </w:r>
    </w:p>
    <w:p w14:paraId="0807CEC1" w14:textId="3F95DFCC" w:rsidR="7EE4CBAB" w:rsidRPr="00133D57" w:rsidRDefault="2FE4B779" w:rsidP="35A33949">
      <w:pPr>
        <w:spacing w:line="240" w:lineRule="auto"/>
        <w:jc w:val="both"/>
        <w:rPr>
          <w:rFonts w:eastAsiaTheme="minorEastAsia" w:cstheme="minorHAnsi"/>
          <w:sz w:val="24"/>
          <w:szCs w:val="24"/>
        </w:rPr>
      </w:pPr>
      <w:r w:rsidRPr="00133D57">
        <w:rPr>
          <w:rFonts w:eastAsiaTheme="minorEastAsia" w:cstheme="minorHAnsi"/>
          <w:sz w:val="24"/>
          <w:szCs w:val="24"/>
        </w:rPr>
        <w:t>Over the years, t</w:t>
      </w:r>
      <w:r w:rsidR="7EE4CBAB" w:rsidRPr="00133D57">
        <w:rPr>
          <w:rFonts w:eastAsiaTheme="minorEastAsia" w:cstheme="minorHAnsi"/>
          <w:sz w:val="24"/>
          <w:szCs w:val="24"/>
        </w:rPr>
        <w:t xml:space="preserve">he </w:t>
      </w:r>
      <w:r w:rsidR="738FFC49" w:rsidRPr="00133D57">
        <w:rPr>
          <w:rFonts w:eastAsiaTheme="minorEastAsia" w:cstheme="minorHAnsi"/>
          <w:sz w:val="24"/>
          <w:szCs w:val="24"/>
        </w:rPr>
        <w:t>‘</w:t>
      </w:r>
      <w:r w:rsidR="7EE4CBAB" w:rsidRPr="00133D57">
        <w:rPr>
          <w:rFonts w:eastAsiaTheme="minorEastAsia" w:cstheme="minorHAnsi"/>
          <w:sz w:val="24"/>
          <w:szCs w:val="24"/>
        </w:rPr>
        <w:t>Stepping Out</w:t>
      </w:r>
      <w:r w:rsidR="59FD5AF2" w:rsidRPr="00133D57">
        <w:rPr>
          <w:rFonts w:eastAsiaTheme="minorEastAsia" w:cstheme="minorHAnsi"/>
          <w:sz w:val="24"/>
          <w:szCs w:val="24"/>
        </w:rPr>
        <w:t>’</w:t>
      </w:r>
      <w:r w:rsidR="7EE4CBAB" w:rsidRPr="00133D57">
        <w:rPr>
          <w:rFonts w:eastAsiaTheme="minorEastAsia" w:cstheme="minorHAnsi"/>
          <w:sz w:val="24"/>
          <w:szCs w:val="24"/>
        </w:rPr>
        <w:t xml:space="preserve"> </w:t>
      </w:r>
      <w:r w:rsidR="1A6A8F80" w:rsidRPr="00133D57">
        <w:rPr>
          <w:rFonts w:eastAsiaTheme="minorEastAsia" w:cstheme="minorHAnsi"/>
          <w:sz w:val="24"/>
          <w:szCs w:val="24"/>
        </w:rPr>
        <w:t>P</w:t>
      </w:r>
      <w:r w:rsidR="7EE4CBAB" w:rsidRPr="00133D57">
        <w:rPr>
          <w:rFonts w:eastAsiaTheme="minorEastAsia" w:cstheme="minorHAnsi"/>
          <w:sz w:val="24"/>
          <w:szCs w:val="24"/>
        </w:rPr>
        <w:t>rogramme has witnessed the benefits of a</w:t>
      </w:r>
      <w:r w:rsidR="580B5A03" w:rsidRPr="00133D57">
        <w:rPr>
          <w:rFonts w:eastAsiaTheme="minorEastAsia" w:cstheme="minorHAnsi"/>
          <w:sz w:val="24"/>
          <w:szCs w:val="24"/>
        </w:rPr>
        <w:t>n</w:t>
      </w:r>
      <w:r w:rsidR="7EE4CBAB" w:rsidRPr="00133D57">
        <w:rPr>
          <w:rFonts w:eastAsiaTheme="minorEastAsia" w:cstheme="minorHAnsi"/>
          <w:sz w:val="24"/>
          <w:szCs w:val="24"/>
        </w:rPr>
        <w:t xml:space="preserve"> intense rehabilitative </w:t>
      </w:r>
      <w:proofErr w:type="spellStart"/>
      <w:r w:rsidR="7EE4CBAB" w:rsidRPr="00133D57">
        <w:rPr>
          <w:rFonts w:eastAsiaTheme="minorEastAsia" w:cstheme="minorHAnsi"/>
          <w:sz w:val="24"/>
          <w:szCs w:val="24"/>
        </w:rPr>
        <w:t>programme</w:t>
      </w:r>
      <w:proofErr w:type="spellEnd"/>
      <w:r w:rsidR="7EE4CBAB" w:rsidRPr="00133D57">
        <w:rPr>
          <w:rFonts w:eastAsiaTheme="minorEastAsia" w:cstheme="minorHAnsi"/>
          <w:sz w:val="24"/>
          <w:szCs w:val="24"/>
        </w:rPr>
        <w:t xml:space="preserve"> which can prevent criminal </w:t>
      </w:r>
      <w:proofErr w:type="spellStart"/>
      <w:r w:rsidR="7EE4CBAB" w:rsidRPr="00133D57">
        <w:rPr>
          <w:rFonts w:eastAsiaTheme="minorEastAsia" w:cstheme="minorHAnsi"/>
          <w:sz w:val="24"/>
          <w:szCs w:val="24"/>
        </w:rPr>
        <w:t>behaviour</w:t>
      </w:r>
      <w:proofErr w:type="spellEnd"/>
      <w:r w:rsidR="081A29E8" w:rsidRPr="00133D57">
        <w:rPr>
          <w:rFonts w:eastAsiaTheme="minorEastAsia" w:cstheme="minorHAnsi"/>
          <w:sz w:val="24"/>
          <w:szCs w:val="24"/>
        </w:rPr>
        <w:t>,</w:t>
      </w:r>
      <w:r w:rsidR="7EE4CBAB" w:rsidRPr="00133D57">
        <w:rPr>
          <w:rFonts w:eastAsiaTheme="minorEastAsia" w:cstheme="minorHAnsi"/>
          <w:sz w:val="24"/>
          <w:szCs w:val="24"/>
        </w:rPr>
        <w:t xml:space="preserve"> as well as </w:t>
      </w:r>
      <w:r w:rsidR="17001EC7" w:rsidRPr="00133D57">
        <w:rPr>
          <w:rFonts w:eastAsiaTheme="minorEastAsia" w:cstheme="minorHAnsi"/>
          <w:sz w:val="24"/>
          <w:szCs w:val="24"/>
        </w:rPr>
        <w:t xml:space="preserve">help </w:t>
      </w:r>
      <w:r w:rsidR="7EE4CBAB" w:rsidRPr="00133D57">
        <w:rPr>
          <w:rFonts w:eastAsiaTheme="minorEastAsia" w:cstheme="minorHAnsi"/>
          <w:sz w:val="24"/>
          <w:szCs w:val="24"/>
        </w:rPr>
        <w:t>participants becom</w:t>
      </w:r>
      <w:r w:rsidR="638C2007" w:rsidRPr="00133D57">
        <w:rPr>
          <w:rFonts w:eastAsiaTheme="minorEastAsia" w:cstheme="minorHAnsi"/>
          <w:sz w:val="24"/>
          <w:szCs w:val="24"/>
        </w:rPr>
        <w:t>e</w:t>
      </w:r>
      <w:r w:rsidR="7EE4CBAB" w:rsidRPr="00133D57">
        <w:rPr>
          <w:rFonts w:eastAsiaTheme="minorEastAsia" w:cstheme="minorHAnsi"/>
          <w:sz w:val="24"/>
          <w:szCs w:val="24"/>
        </w:rPr>
        <w:t xml:space="preserve"> drug free. The participants on the </w:t>
      </w:r>
      <w:proofErr w:type="spellStart"/>
      <w:r w:rsidR="7EE4CBAB" w:rsidRPr="00133D57">
        <w:rPr>
          <w:rFonts w:eastAsiaTheme="minorEastAsia" w:cstheme="minorHAnsi"/>
          <w:sz w:val="24"/>
          <w:szCs w:val="24"/>
        </w:rPr>
        <w:t>programme</w:t>
      </w:r>
      <w:proofErr w:type="spellEnd"/>
      <w:r w:rsidR="7EE4CBAB" w:rsidRPr="00133D57">
        <w:rPr>
          <w:rFonts w:eastAsiaTheme="minorEastAsia" w:cstheme="minorHAnsi"/>
          <w:sz w:val="24"/>
          <w:szCs w:val="24"/>
        </w:rPr>
        <w:t xml:space="preserve"> are at all times given positive reinforcement as to the benefits of undertaking such </w:t>
      </w:r>
      <w:r w:rsidR="2882AD1D" w:rsidRPr="00133D57">
        <w:rPr>
          <w:rFonts w:eastAsiaTheme="minorEastAsia" w:cstheme="minorHAnsi"/>
          <w:sz w:val="24"/>
          <w:szCs w:val="24"/>
        </w:rPr>
        <w:t xml:space="preserve">a </w:t>
      </w:r>
      <w:proofErr w:type="spellStart"/>
      <w:r w:rsidR="7EE4CBAB" w:rsidRPr="00133D57">
        <w:rPr>
          <w:rFonts w:eastAsiaTheme="minorEastAsia" w:cstheme="minorHAnsi"/>
          <w:sz w:val="24"/>
          <w:szCs w:val="24"/>
        </w:rPr>
        <w:t>programme</w:t>
      </w:r>
      <w:proofErr w:type="spellEnd"/>
      <w:r w:rsidR="7EE4CBAB" w:rsidRPr="00133D57">
        <w:rPr>
          <w:rFonts w:eastAsiaTheme="minorEastAsia" w:cstheme="minorHAnsi"/>
          <w:sz w:val="24"/>
          <w:szCs w:val="24"/>
        </w:rPr>
        <w:t xml:space="preserve">, including social integration and empowerment to participate fully within their own communities. </w:t>
      </w:r>
      <w:r w:rsidR="0077701E" w:rsidRPr="00133D57">
        <w:rPr>
          <w:rFonts w:eastAsia="Calibri" w:cstheme="minorHAnsi"/>
          <w:sz w:val="24"/>
          <w:szCs w:val="24"/>
          <w:lang w:val="en"/>
        </w:rPr>
        <w:t>Stepping Out’ provides support and training in three phases.</w:t>
      </w:r>
    </w:p>
    <w:p w14:paraId="2BD3DD60" w14:textId="7F13759E" w:rsidR="5678B94B" w:rsidRPr="00133D57" w:rsidRDefault="5678B94B" w:rsidP="642F791F">
      <w:pPr>
        <w:jc w:val="both"/>
        <w:rPr>
          <w:rFonts w:eastAsia="Calibri" w:cstheme="minorHAnsi"/>
          <w:sz w:val="24"/>
          <w:szCs w:val="24"/>
          <w:lang w:val="en"/>
        </w:rPr>
      </w:pPr>
      <w:r w:rsidRPr="00133D57">
        <w:rPr>
          <w:rFonts w:eastAsia="Calibri" w:cstheme="minorHAnsi"/>
          <w:sz w:val="24"/>
          <w:szCs w:val="24"/>
        </w:rPr>
        <w:t xml:space="preserve">A Chartered Psychologist is specifically assigned to the ‘Stepping Out’ </w:t>
      </w:r>
      <w:proofErr w:type="spellStart"/>
      <w:r w:rsidRPr="00133D57">
        <w:rPr>
          <w:rFonts w:eastAsia="Calibri" w:cstheme="minorHAnsi"/>
          <w:sz w:val="24"/>
          <w:szCs w:val="24"/>
        </w:rPr>
        <w:t>programme</w:t>
      </w:r>
      <w:proofErr w:type="spellEnd"/>
      <w:r w:rsidRPr="00133D57">
        <w:rPr>
          <w:rFonts w:eastAsia="Calibri" w:cstheme="minorHAnsi"/>
          <w:sz w:val="24"/>
          <w:szCs w:val="24"/>
        </w:rPr>
        <w:t xml:space="preserve"> and this is seen as being a vital</w:t>
      </w:r>
      <w:r w:rsidR="0077701E" w:rsidRPr="00133D57">
        <w:rPr>
          <w:rFonts w:eastAsia="Calibri" w:cstheme="minorHAnsi"/>
          <w:sz w:val="24"/>
          <w:szCs w:val="24"/>
        </w:rPr>
        <w:t xml:space="preserve"> support for our participants. In phase 1, t</w:t>
      </w:r>
      <w:r w:rsidRPr="00133D57">
        <w:rPr>
          <w:rFonts w:eastAsia="Calibri" w:cstheme="minorHAnsi"/>
          <w:sz w:val="24"/>
          <w:szCs w:val="24"/>
        </w:rPr>
        <w:t xml:space="preserve">he psychologist meets with each participant prior to commencing the </w:t>
      </w:r>
      <w:proofErr w:type="spellStart"/>
      <w:r w:rsidRPr="00133D57">
        <w:rPr>
          <w:rFonts w:eastAsia="Calibri" w:cstheme="minorHAnsi"/>
          <w:sz w:val="24"/>
          <w:szCs w:val="24"/>
        </w:rPr>
        <w:t>programme</w:t>
      </w:r>
      <w:proofErr w:type="spellEnd"/>
      <w:r w:rsidRPr="00133D57">
        <w:rPr>
          <w:rFonts w:eastAsia="Calibri" w:cstheme="minorHAnsi"/>
          <w:sz w:val="24"/>
          <w:szCs w:val="24"/>
        </w:rPr>
        <w:t xml:space="preserve"> and produces a report which identifies their individual support needs.</w:t>
      </w:r>
      <w:r w:rsidR="0077701E" w:rsidRPr="00133D57">
        <w:rPr>
          <w:rFonts w:eastAsia="Calibri" w:cstheme="minorHAnsi"/>
          <w:sz w:val="24"/>
          <w:szCs w:val="24"/>
        </w:rPr>
        <w:t xml:space="preserve"> Issues which </w:t>
      </w:r>
      <w:r w:rsidRPr="00133D57">
        <w:rPr>
          <w:rFonts w:eastAsia="Calibri" w:cstheme="minorHAnsi"/>
          <w:sz w:val="24"/>
          <w:szCs w:val="24"/>
        </w:rPr>
        <w:t xml:space="preserve">arise from the initial assessment include addiction issues </w:t>
      </w:r>
      <w:r w:rsidRPr="00133D57">
        <w:rPr>
          <w:rFonts w:eastAsia="Calibri" w:cstheme="minorHAnsi"/>
          <w:sz w:val="24"/>
          <w:szCs w:val="24"/>
        </w:rPr>
        <w:lastRenderedPageBreak/>
        <w:t>(drugs and / or alcohol – often both), mental health issues, learning difficulties, social issues, relationship issues an</w:t>
      </w:r>
      <w:r w:rsidR="00E60716">
        <w:rPr>
          <w:rFonts w:eastAsia="Calibri" w:cstheme="minorHAnsi"/>
          <w:sz w:val="24"/>
          <w:szCs w:val="24"/>
        </w:rPr>
        <w:t>d homelessness. From these assessment,</w:t>
      </w:r>
      <w:r w:rsidRPr="00133D57">
        <w:rPr>
          <w:rFonts w:eastAsia="Calibri" w:cstheme="minorHAnsi"/>
          <w:sz w:val="24"/>
          <w:szCs w:val="24"/>
        </w:rPr>
        <w:t xml:space="preserve"> a plan or ‘individual action plan’ is drawn up to address these needs – some of which will be met by community services which we provide a referral service to.</w:t>
      </w:r>
    </w:p>
    <w:p w14:paraId="391E32BD" w14:textId="324FCF3A" w:rsidR="5678B94B" w:rsidRPr="00133D57" w:rsidRDefault="5678B94B" w:rsidP="642F791F">
      <w:pPr>
        <w:spacing w:line="240" w:lineRule="auto"/>
        <w:jc w:val="both"/>
        <w:rPr>
          <w:rFonts w:eastAsia="Calibri" w:cstheme="minorHAnsi"/>
          <w:sz w:val="24"/>
          <w:szCs w:val="24"/>
          <w:lang w:val="en"/>
        </w:rPr>
      </w:pPr>
      <w:r w:rsidRPr="00133D57">
        <w:rPr>
          <w:rFonts w:eastAsia="Calibri" w:cstheme="minorHAnsi"/>
          <w:sz w:val="24"/>
          <w:szCs w:val="24"/>
          <w:lang w:val="en"/>
        </w:rPr>
        <w:t>Following this, the participant, if ready to engage in training</w:t>
      </w:r>
      <w:r w:rsidR="0077701E" w:rsidRPr="00133D57">
        <w:rPr>
          <w:rFonts w:eastAsia="Calibri" w:cstheme="minorHAnsi"/>
          <w:sz w:val="24"/>
          <w:szCs w:val="24"/>
          <w:lang w:val="en"/>
        </w:rPr>
        <w:t xml:space="preserve"> commences phase 2 which means they</w:t>
      </w:r>
      <w:r w:rsidRPr="00133D57">
        <w:rPr>
          <w:rFonts w:eastAsia="Calibri" w:cstheme="minorHAnsi"/>
          <w:sz w:val="24"/>
          <w:szCs w:val="24"/>
          <w:lang w:val="en"/>
        </w:rPr>
        <w:t xml:space="preserve"> join the structured </w:t>
      </w:r>
      <w:proofErr w:type="spellStart"/>
      <w:r w:rsidRPr="00133D57">
        <w:rPr>
          <w:rFonts w:eastAsia="Calibri" w:cstheme="minorHAnsi"/>
          <w:sz w:val="24"/>
          <w:szCs w:val="24"/>
          <w:lang w:val="en"/>
        </w:rPr>
        <w:t>programme</w:t>
      </w:r>
      <w:proofErr w:type="spellEnd"/>
      <w:r w:rsidRPr="00133D57">
        <w:rPr>
          <w:rFonts w:eastAsia="Calibri" w:cstheme="minorHAnsi"/>
          <w:sz w:val="24"/>
          <w:szCs w:val="24"/>
          <w:lang w:val="en"/>
        </w:rPr>
        <w:t xml:space="preserve"> which lasts for 12 months </w:t>
      </w:r>
      <w:r w:rsidR="0077701E" w:rsidRPr="00133D57">
        <w:rPr>
          <w:rFonts w:eastAsia="Calibri" w:cstheme="minorHAnsi"/>
          <w:sz w:val="24"/>
          <w:szCs w:val="24"/>
          <w:lang w:val="en"/>
        </w:rPr>
        <w:t>or longer if needed. T</w:t>
      </w:r>
      <w:r w:rsidRPr="00133D57">
        <w:rPr>
          <w:rFonts w:eastAsia="Calibri" w:cstheme="minorHAnsi"/>
          <w:sz w:val="24"/>
          <w:szCs w:val="24"/>
          <w:lang w:val="en"/>
        </w:rPr>
        <w:t xml:space="preserve">he training </w:t>
      </w:r>
      <w:proofErr w:type="spellStart"/>
      <w:r w:rsidRPr="00133D57">
        <w:rPr>
          <w:rFonts w:eastAsia="Calibri" w:cstheme="minorHAnsi"/>
          <w:sz w:val="24"/>
          <w:szCs w:val="24"/>
          <w:lang w:val="en"/>
        </w:rPr>
        <w:t>programme</w:t>
      </w:r>
      <w:proofErr w:type="spellEnd"/>
      <w:r w:rsidRPr="00133D57">
        <w:rPr>
          <w:rFonts w:eastAsia="Calibri" w:cstheme="minorHAnsi"/>
          <w:sz w:val="24"/>
          <w:szCs w:val="24"/>
          <w:lang w:val="en"/>
        </w:rPr>
        <w:t xml:space="preserve"> can be attended on a full or part time basis. Upon completion of the </w:t>
      </w:r>
      <w:proofErr w:type="spellStart"/>
      <w:r w:rsidRPr="00133D57">
        <w:rPr>
          <w:rFonts w:eastAsia="Calibri" w:cstheme="minorHAnsi"/>
          <w:sz w:val="24"/>
          <w:szCs w:val="24"/>
          <w:lang w:val="en"/>
        </w:rPr>
        <w:t>programme</w:t>
      </w:r>
      <w:proofErr w:type="spellEnd"/>
      <w:r w:rsidRPr="00133D57">
        <w:rPr>
          <w:rFonts w:eastAsia="Calibri" w:cstheme="minorHAnsi"/>
          <w:sz w:val="24"/>
          <w:szCs w:val="24"/>
          <w:lang w:val="en"/>
        </w:rPr>
        <w:t>, the participant enters into the post-training phase, where we continue to support the person should they relapse or be in need of our supports.</w:t>
      </w:r>
    </w:p>
    <w:p w14:paraId="72B7F1E2" w14:textId="2DD192E8" w:rsidR="434FAFE1" w:rsidRPr="00133D57" w:rsidRDefault="434FAFE1" w:rsidP="35A33949">
      <w:pPr>
        <w:spacing w:line="240" w:lineRule="auto"/>
        <w:jc w:val="both"/>
        <w:rPr>
          <w:rFonts w:eastAsiaTheme="minorEastAsia" w:cstheme="minorHAnsi"/>
          <w:sz w:val="24"/>
          <w:szCs w:val="24"/>
        </w:rPr>
      </w:pPr>
      <w:r w:rsidRPr="00133D57">
        <w:rPr>
          <w:rFonts w:eastAsiaTheme="minorEastAsia" w:cstheme="minorHAnsi"/>
          <w:sz w:val="24"/>
          <w:szCs w:val="24"/>
        </w:rPr>
        <w:t xml:space="preserve">In 2019, on continuous intake, twenty-six trainees attended the structured </w:t>
      </w:r>
      <w:proofErr w:type="spellStart"/>
      <w:r w:rsidRPr="00133D57">
        <w:rPr>
          <w:rFonts w:eastAsiaTheme="minorEastAsia" w:cstheme="minorHAnsi"/>
          <w:sz w:val="24"/>
          <w:szCs w:val="24"/>
        </w:rPr>
        <w:t>programme</w:t>
      </w:r>
      <w:proofErr w:type="spellEnd"/>
      <w:r w:rsidRPr="00133D57">
        <w:rPr>
          <w:rFonts w:eastAsiaTheme="minorEastAsia" w:cstheme="minorHAnsi"/>
          <w:sz w:val="24"/>
          <w:szCs w:val="24"/>
        </w:rPr>
        <w:t xml:space="preserve"> and fifteen individuals attended the</w:t>
      </w:r>
      <w:r w:rsidR="2C871B55" w:rsidRPr="00133D57">
        <w:rPr>
          <w:rFonts w:eastAsiaTheme="minorEastAsia" w:cstheme="minorHAnsi"/>
          <w:sz w:val="24"/>
          <w:szCs w:val="24"/>
        </w:rPr>
        <w:t xml:space="preserve"> unstructured</w:t>
      </w:r>
      <w:r w:rsidRPr="00133D57">
        <w:rPr>
          <w:rFonts w:eastAsiaTheme="minorEastAsia" w:cstheme="minorHAnsi"/>
          <w:sz w:val="24"/>
          <w:szCs w:val="24"/>
        </w:rPr>
        <w:t xml:space="preserve"> </w:t>
      </w:r>
      <w:proofErr w:type="spellStart"/>
      <w:r w:rsidRPr="00133D57">
        <w:rPr>
          <w:rFonts w:eastAsiaTheme="minorEastAsia" w:cstheme="minorHAnsi"/>
          <w:sz w:val="24"/>
          <w:szCs w:val="24"/>
        </w:rPr>
        <w:t>programme</w:t>
      </w:r>
      <w:proofErr w:type="spellEnd"/>
      <w:r w:rsidRPr="00133D57">
        <w:rPr>
          <w:rFonts w:eastAsiaTheme="minorEastAsia" w:cstheme="minorHAnsi"/>
          <w:sz w:val="24"/>
          <w:szCs w:val="24"/>
        </w:rPr>
        <w:t>. There were four trainees who went on to further education. Two trainees secured full time employment. There was a 60% certification rate of QQI modules completed.</w:t>
      </w:r>
    </w:p>
    <w:p w14:paraId="2E145C0E" w14:textId="47D886EC" w:rsidR="7EE4CBAB" w:rsidRPr="00133D57" w:rsidRDefault="15FB3EF0" w:rsidP="35A33949">
      <w:pPr>
        <w:spacing w:line="240" w:lineRule="auto"/>
        <w:jc w:val="both"/>
        <w:rPr>
          <w:rFonts w:cstheme="minorHAnsi"/>
          <w:i/>
          <w:iCs/>
          <w:sz w:val="24"/>
          <w:szCs w:val="24"/>
        </w:rPr>
      </w:pPr>
      <w:r w:rsidRPr="00133D57">
        <w:rPr>
          <w:rFonts w:eastAsiaTheme="minorEastAsia" w:cstheme="minorHAnsi"/>
          <w:sz w:val="24"/>
          <w:szCs w:val="24"/>
        </w:rPr>
        <w:t>Our s</w:t>
      </w:r>
      <w:r w:rsidR="7EE4CBAB" w:rsidRPr="00133D57">
        <w:rPr>
          <w:rFonts w:eastAsiaTheme="minorEastAsia" w:cstheme="minorHAnsi"/>
          <w:sz w:val="24"/>
          <w:szCs w:val="24"/>
        </w:rPr>
        <w:t xml:space="preserve">taff have </w:t>
      </w:r>
      <w:r w:rsidR="5416A8AA" w:rsidRPr="00133D57">
        <w:rPr>
          <w:rFonts w:eastAsiaTheme="minorEastAsia" w:cstheme="minorHAnsi"/>
          <w:sz w:val="24"/>
          <w:szCs w:val="24"/>
        </w:rPr>
        <w:t>a strong</w:t>
      </w:r>
      <w:r w:rsidR="7EE4CBAB" w:rsidRPr="00133D57">
        <w:rPr>
          <w:rFonts w:eastAsiaTheme="minorEastAsia" w:cstheme="minorHAnsi"/>
          <w:sz w:val="24"/>
          <w:szCs w:val="24"/>
        </w:rPr>
        <w:t xml:space="preserve"> working relationship with</w:t>
      </w:r>
      <w:r w:rsidR="2D1571D6" w:rsidRPr="00133D57">
        <w:rPr>
          <w:rFonts w:eastAsiaTheme="minorEastAsia" w:cstheme="minorHAnsi"/>
          <w:sz w:val="24"/>
          <w:szCs w:val="24"/>
        </w:rPr>
        <w:t xml:space="preserve"> t</w:t>
      </w:r>
      <w:r w:rsidR="21147443" w:rsidRPr="00133D57">
        <w:rPr>
          <w:rFonts w:eastAsiaTheme="minorEastAsia" w:cstheme="minorHAnsi"/>
          <w:sz w:val="24"/>
          <w:szCs w:val="24"/>
        </w:rPr>
        <w:t xml:space="preserve">he </w:t>
      </w:r>
      <w:r w:rsidR="7EE4CBAB" w:rsidRPr="00133D57">
        <w:rPr>
          <w:rFonts w:eastAsiaTheme="minorEastAsia" w:cstheme="minorHAnsi"/>
          <w:sz w:val="24"/>
          <w:szCs w:val="24"/>
        </w:rPr>
        <w:t>Probation Service</w:t>
      </w:r>
      <w:r w:rsidR="0F55AAA1" w:rsidRPr="00133D57">
        <w:rPr>
          <w:rFonts w:eastAsiaTheme="minorEastAsia" w:cstheme="minorHAnsi"/>
          <w:sz w:val="24"/>
          <w:szCs w:val="24"/>
        </w:rPr>
        <w:t>, from who</w:t>
      </w:r>
      <w:r w:rsidR="00E60716">
        <w:rPr>
          <w:rFonts w:eastAsiaTheme="minorEastAsia" w:cstheme="minorHAnsi"/>
          <w:sz w:val="24"/>
          <w:szCs w:val="24"/>
        </w:rPr>
        <w:t>m</w:t>
      </w:r>
      <w:r w:rsidR="0F55AAA1" w:rsidRPr="00133D57">
        <w:rPr>
          <w:rFonts w:eastAsiaTheme="minorEastAsia" w:cstheme="minorHAnsi"/>
          <w:sz w:val="24"/>
          <w:szCs w:val="24"/>
        </w:rPr>
        <w:t xml:space="preserve"> we’ve received 109 referrals between 2018 and 2019</w:t>
      </w:r>
      <w:r w:rsidR="00E60716">
        <w:rPr>
          <w:rFonts w:eastAsiaTheme="minorEastAsia" w:cstheme="minorHAnsi"/>
          <w:sz w:val="24"/>
          <w:szCs w:val="24"/>
        </w:rPr>
        <w:t xml:space="preserve"> - </w:t>
      </w:r>
      <w:r w:rsidR="1DEBEE37" w:rsidRPr="00133D57">
        <w:rPr>
          <w:rFonts w:eastAsiaTheme="minorEastAsia" w:cstheme="minorHAnsi"/>
          <w:sz w:val="24"/>
          <w:szCs w:val="24"/>
        </w:rPr>
        <w:t>l</w:t>
      </w:r>
      <w:r w:rsidR="7EE4CBAB" w:rsidRPr="00133D57">
        <w:rPr>
          <w:rFonts w:eastAsiaTheme="minorEastAsia" w:cstheme="minorHAnsi"/>
          <w:sz w:val="24"/>
          <w:szCs w:val="24"/>
        </w:rPr>
        <w:t>ocal judges who refer clients</w:t>
      </w:r>
      <w:r w:rsidR="1A944A9C" w:rsidRPr="00133D57">
        <w:rPr>
          <w:rFonts w:eastAsiaTheme="minorEastAsia" w:cstheme="minorHAnsi"/>
          <w:sz w:val="24"/>
          <w:szCs w:val="24"/>
        </w:rPr>
        <w:t xml:space="preserve">, </w:t>
      </w:r>
      <w:r w:rsidR="5333CF38" w:rsidRPr="00133D57">
        <w:rPr>
          <w:rFonts w:eastAsiaTheme="minorEastAsia" w:cstheme="minorHAnsi"/>
          <w:i/>
          <w:iCs/>
          <w:sz w:val="24"/>
          <w:szCs w:val="24"/>
        </w:rPr>
        <w:t xml:space="preserve">An </w:t>
      </w:r>
      <w:r w:rsidR="7EE4CBAB" w:rsidRPr="00133D57">
        <w:rPr>
          <w:rFonts w:eastAsiaTheme="minorEastAsia" w:cstheme="minorHAnsi"/>
          <w:i/>
          <w:iCs/>
          <w:sz w:val="24"/>
          <w:szCs w:val="24"/>
        </w:rPr>
        <w:t>Garda Síochán</w:t>
      </w:r>
      <w:r w:rsidR="3D9AE0F6" w:rsidRPr="00133D57">
        <w:rPr>
          <w:rFonts w:eastAsiaTheme="minorEastAsia" w:cstheme="minorHAnsi"/>
          <w:i/>
          <w:iCs/>
          <w:sz w:val="24"/>
          <w:szCs w:val="24"/>
        </w:rPr>
        <w:t>a</w:t>
      </w:r>
      <w:r w:rsidR="3D9AE0F6" w:rsidRPr="00133D57">
        <w:rPr>
          <w:rFonts w:eastAsiaTheme="minorEastAsia" w:cstheme="minorHAnsi"/>
          <w:sz w:val="24"/>
          <w:szCs w:val="24"/>
        </w:rPr>
        <w:t>, lo</w:t>
      </w:r>
      <w:r w:rsidR="7EE4CBAB" w:rsidRPr="00133D57">
        <w:rPr>
          <w:rFonts w:eastAsiaTheme="minorEastAsia" w:cstheme="minorHAnsi"/>
          <w:sz w:val="24"/>
          <w:szCs w:val="24"/>
        </w:rPr>
        <w:t>cal addiction counsellor</w:t>
      </w:r>
      <w:r w:rsidR="223C4211" w:rsidRPr="00133D57">
        <w:rPr>
          <w:rFonts w:eastAsiaTheme="minorEastAsia" w:cstheme="minorHAnsi"/>
          <w:sz w:val="24"/>
          <w:szCs w:val="24"/>
        </w:rPr>
        <w:t>s, l</w:t>
      </w:r>
      <w:r w:rsidR="7EE4CBAB" w:rsidRPr="00133D57">
        <w:rPr>
          <w:rFonts w:eastAsiaTheme="minorEastAsia" w:cstheme="minorHAnsi"/>
          <w:sz w:val="24"/>
          <w:szCs w:val="24"/>
        </w:rPr>
        <w:t>ocal GPs and mental health teams</w:t>
      </w:r>
      <w:r w:rsidR="3AC5A8B7" w:rsidRPr="00133D57">
        <w:rPr>
          <w:rFonts w:eastAsiaTheme="minorEastAsia" w:cstheme="minorHAnsi"/>
          <w:sz w:val="24"/>
          <w:szCs w:val="24"/>
        </w:rPr>
        <w:t>,</w:t>
      </w:r>
      <w:r w:rsidR="1EE08AB5" w:rsidRPr="00133D57">
        <w:rPr>
          <w:rFonts w:eastAsiaTheme="minorEastAsia" w:cstheme="minorHAnsi"/>
          <w:sz w:val="24"/>
          <w:szCs w:val="24"/>
        </w:rPr>
        <w:t xml:space="preserve"> and the </w:t>
      </w:r>
      <w:r w:rsidR="7EE4CBAB" w:rsidRPr="00133D57">
        <w:rPr>
          <w:rFonts w:eastAsiaTheme="minorEastAsia" w:cstheme="minorHAnsi"/>
          <w:sz w:val="24"/>
          <w:szCs w:val="24"/>
        </w:rPr>
        <w:t>LWETB</w:t>
      </w:r>
      <w:r w:rsidR="47B60B6F" w:rsidRPr="00133D57">
        <w:rPr>
          <w:rFonts w:eastAsiaTheme="minorEastAsia" w:cstheme="minorHAnsi"/>
          <w:sz w:val="24"/>
          <w:szCs w:val="24"/>
        </w:rPr>
        <w:t xml:space="preserve">. </w:t>
      </w:r>
    </w:p>
    <w:p w14:paraId="54282264" w14:textId="2599A0D4" w:rsidR="198F7D54" w:rsidRPr="00133D57" w:rsidRDefault="198F7D54" w:rsidP="198F7D54">
      <w:pPr>
        <w:rPr>
          <w:rFonts w:eastAsia="Times New Roman" w:cstheme="minorHAnsi"/>
          <w:sz w:val="24"/>
          <w:szCs w:val="24"/>
        </w:rPr>
      </w:pPr>
    </w:p>
    <w:p w14:paraId="0F6BAE0C" w14:textId="4D349222" w:rsidR="728C694C" w:rsidRPr="00133D57" w:rsidRDefault="728C694C" w:rsidP="1AB1D835">
      <w:pPr>
        <w:rPr>
          <w:rFonts w:eastAsiaTheme="minorEastAsia" w:cstheme="minorHAnsi"/>
          <w:b/>
          <w:bCs/>
          <w:sz w:val="24"/>
          <w:szCs w:val="24"/>
        </w:rPr>
      </w:pPr>
      <w:r w:rsidRPr="00133D57">
        <w:rPr>
          <w:rFonts w:eastAsiaTheme="minorEastAsia" w:cstheme="minorHAnsi"/>
          <w:b/>
          <w:bCs/>
          <w:sz w:val="24"/>
          <w:szCs w:val="24"/>
        </w:rPr>
        <w:t>Our Response to the Draft Youth</w:t>
      </w:r>
      <w:r w:rsidR="1474B973" w:rsidRPr="00133D57">
        <w:rPr>
          <w:rFonts w:eastAsiaTheme="minorEastAsia" w:cstheme="minorHAnsi"/>
          <w:b/>
          <w:bCs/>
          <w:sz w:val="24"/>
          <w:szCs w:val="24"/>
        </w:rPr>
        <w:t xml:space="preserve"> Justice</w:t>
      </w:r>
      <w:r w:rsidRPr="00133D57">
        <w:rPr>
          <w:rFonts w:eastAsiaTheme="minorEastAsia" w:cstheme="minorHAnsi"/>
          <w:b/>
          <w:bCs/>
          <w:sz w:val="24"/>
          <w:szCs w:val="24"/>
        </w:rPr>
        <w:t xml:space="preserve"> Strategy</w:t>
      </w:r>
    </w:p>
    <w:p w14:paraId="524E90C2" w14:textId="2880AF37" w:rsidR="3DD5D6F9" w:rsidRPr="00133D57" w:rsidRDefault="3DD5D6F9" w:rsidP="35A33949">
      <w:pPr>
        <w:rPr>
          <w:rFonts w:eastAsia="Calibri" w:cstheme="minorHAnsi"/>
          <w:sz w:val="24"/>
          <w:szCs w:val="24"/>
        </w:rPr>
      </w:pPr>
      <w:r w:rsidRPr="00133D57">
        <w:rPr>
          <w:rFonts w:eastAsia="Calibri" w:cstheme="minorHAnsi"/>
          <w:sz w:val="24"/>
          <w:szCs w:val="24"/>
        </w:rPr>
        <w:t>We welcome the opportunity to provide the Department of Justice and Equality with a submission on the Draft Youth</w:t>
      </w:r>
      <w:r w:rsidR="76A52EDE" w:rsidRPr="00133D57">
        <w:rPr>
          <w:rFonts w:eastAsia="Calibri" w:cstheme="minorHAnsi"/>
          <w:sz w:val="24"/>
          <w:szCs w:val="24"/>
        </w:rPr>
        <w:t xml:space="preserve"> Justice</w:t>
      </w:r>
      <w:r w:rsidRPr="00133D57">
        <w:rPr>
          <w:rFonts w:eastAsia="Calibri" w:cstheme="minorHAnsi"/>
          <w:sz w:val="24"/>
          <w:szCs w:val="24"/>
        </w:rPr>
        <w:t xml:space="preserve"> Strategy</w:t>
      </w:r>
      <w:r w:rsidR="0384B77E" w:rsidRPr="00133D57">
        <w:rPr>
          <w:rFonts w:eastAsia="Calibri" w:cstheme="minorHAnsi"/>
          <w:sz w:val="24"/>
          <w:szCs w:val="24"/>
        </w:rPr>
        <w:t>.</w:t>
      </w:r>
      <w:r w:rsidR="7CD99462" w:rsidRPr="00133D57">
        <w:rPr>
          <w:rFonts w:eastAsia="Calibri" w:cstheme="minorHAnsi"/>
          <w:sz w:val="24"/>
          <w:szCs w:val="24"/>
        </w:rPr>
        <w:t xml:space="preserve"> </w:t>
      </w:r>
    </w:p>
    <w:p w14:paraId="2688545D" w14:textId="566AF685" w:rsidR="3DD5D6F9" w:rsidRPr="00133D57" w:rsidRDefault="7CD99462" w:rsidP="198F7D54">
      <w:pPr>
        <w:rPr>
          <w:rFonts w:eastAsia="Calibri" w:cstheme="minorHAnsi"/>
          <w:sz w:val="24"/>
          <w:szCs w:val="24"/>
        </w:rPr>
      </w:pPr>
      <w:r w:rsidRPr="00133D57">
        <w:rPr>
          <w:rFonts w:eastAsia="Calibri" w:cstheme="minorHAnsi"/>
          <w:sz w:val="24"/>
          <w:szCs w:val="24"/>
        </w:rPr>
        <w:t xml:space="preserve">Our expertise and recommendations relate to </w:t>
      </w:r>
      <w:r w:rsidRPr="00133D57">
        <w:rPr>
          <w:rFonts w:eastAsia="Calibri" w:cstheme="minorHAnsi"/>
          <w:i/>
          <w:iCs/>
          <w:sz w:val="24"/>
          <w:szCs w:val="24"/>
        </w:rPr>
        <w:t xml:space="preserve">Thematic Object Two: </w:t>
      </w:r>
      <w:r w:rsidR="2C0C7A4D" w:rsidRPr="00133D57">
        <w:rPr>
          <w:rFonts w:eastAsia="Calibri" w:cstheme="minorHAnsi"/>
          <w:i/>
          <w:iCs/>
          <w:sz w:val="24"/>
          <w:szCs w:val="24"/>
        </w:rPr>
        <w:t>Services for Children and Young People</w:t>
      </w:r>
      <w:r w:rsidR="2C0C7A4D" w:rsidRPr="00133D57">
        <w:rPr>
          <w:rFonts w:eastAsia="Calibri" w:cstheme="minorHAnsi"/>
          <w:sz w:val="24"/>
          <w:szCs w:val="24"/>
        </w:rPr>
        <w:t>.</w:t>
      </w:r>
      <w:r w:rsidR="0384B77E" w:rsidRPr="00133D57">
        <w:rPr>
          <w:rFonts w:eastAsia="Calibri" w:cstheme="minorHAnsi"/>
          <w:sz w:val="24"/>
          <w:szCs w:val="24"/>
        </w:rPr>
        <w:t xml:space="preserve"> We aim to highlight areas that are integral to ensuring t</w:t>
      </w:r>
      <w:r w:rsidR="5252DA55" w:rsidRPr="00133D57">
        <w:rPr>
          <w:rFonts w:eastAsia="Calibri" w:cstheme="minorHAnsi"/>
          <w:sz w:val="24"/>
          <w:szCs w:val="24"/>
        </w:rPr>
        <w:t>he</w:t>
      </w:r>
      <w:r w:rsidR="0384B77E" w:rsidRPr="00133D57">
        <w:rPr>
          <w:rFonts w:eastAsia="Calibri" w:cstheme="minorHAnsi"/>
          <w:sz w:val="24"/>
          <w:szCs w:val="24"/>
        </w:rPr>
        <w:t xml:space="preserve"> </w:t>
      </w:r>
      <w:r w:rsidR="60B74F87" w:rsidRPr="00133D57">
        <w:rPr>
          <w:rFonts w:eastAsia="Calibri" w:cstheme="minorHAnsi"/>
          <w:sz w:val="24"/>
          <w:szCs w:val="24"/>
        </w:rPr>
        <w:t>strategy’s success</w:t>
      </w:r>
      <w:r w:rsidR="0384B77E" w:rsidRPr="00133D57">
        <w:rPr>
          <w:rFonts w:eastAsia="Calibri" w:cstheme="minorHAnsi"/>
          <w:sz w:val="24"/>
          <w:szCs w:val="24"/>
        </w:rPr>
        <w:t xml:space="preserve"> in prevention</w:t>
      </w:r>
      <w:r w:rsidR="35A5ACE8" w:rsidRPr="00133D57">
        <w:rPr>
          <w:rFonts w:eastAsia="Calibri" w:cstheme="minorHAnsi"/>
          <w:sz w:val="24"/>
          <w:szCs w:val="24"/>
        </w:rPr>
        <w:t xml:space="preserve"> and want to </w:t>
      </w:r>
      <w:proofErr w:type="spellStart"/>
      <w:r w:rsidR="35A5ACE8" w:rsidRPr="00133D57">
        <w:rPr>
          <w:rFonts w:eastAsia="Calibri" w:cstheme="minorHAnsi"/>
          <w:sz w:val="24"/>
          <w:szCs w:val="24"/>
        </w:rPr>
        <w:t>emphasise</w:t>
      </w:r>
      <w:proofErr w:type="spellEnd"/>
      <w:r w:rsidR="35A5ACE8" w:rsidRPr="00133D57">
        <w:rPr>
          <w:rFonts w:eastAsia="Calibri" w:cstheme="minorHAnsi"/>
          <w:sz w:val="24"/>
          <w:szCs w:val="24"/>
        </w:rPr>
        <w:t xml:space="preserve"> the importance of</w:t>
      </w:r>
      <w:r w:rsidR="0384B77E" w:rsidRPr="00133D57">
        <w:rPr>
          <w:rFonts w:eastAsia="Calibri" w:cstheme="minorHAnsi"/>
          <w:sz w:val="24"/>
          <w:szCs w:val="24"/>
        </w:rPr>
        <w:t xml:space="preserve"> early intervention, education and diversion</w:t>
      </w:r>
      <w:r w:rsidR="18EE1F8E" w:rsidRPr="00133D57">
        <w:rPr>
          <w:rFonts w:eastAsia="Calibri" w:cstheme="minorHAnsi"/>
          <w:sz w:val="24"/>
          <w:szCs w:val="24"/>
        </w:rPr>
        <w:t xml:space="preserve"> of young people at risk of offending </w:t>
      </w:r>
      <w:r w:rsidR="2BB3D25F" w:rsidRPr="00133D57">
        <w:rPr>
          <w:rFonts w:eastAsia="Calibri" w:cstheme="minorHAnsi"/>
          <w:sz w:val="24"/>
          <w:szCs w:val="24"/>
        </w:rPr>
        <w:t>and those with a previous conviction.</w:t>
      </w:r>
    </w:p>
    <w:p w14:paraId="463733D4" w14:textId="79B14329" w:rsidR="1D41C7F5" w:rsidRPr="00133D57" w:rsidRDefault="2B461835" w:rsidP="49596D92">
      <w:pPr>
        <w:rPr>
          <w:rFonts w:eastAsia="Calibri" w:cstheme="minorHAnsi"/>
          <w:sz w:val="24"/>
          <w:szCs w:val="24"/>
        </w:rPr>
      </w:pPr>
      <w:r w:rsidRPr="00133D57">
        <w:rPr>
          <w:rFonts w:eastAsia="Calibri" w:cstheme="minorHAnsi"/>
          <w:sz w:val="24"/>
          <w:szCs w:val="24"/>
        </w:rPr>
        <w:t>From our experience in the Stepping Out Programme, t</w:t>
      </w:r>
      <w:r w:rsidR="6646EDFE" w:rsidRPr="00133D57">
        <w:rPr>
          <w:rFonts w:eastAsia="Calibri" w:cstheme="minorHAnsi"/>
          <w:sz w:val="24"/>
          <w:szCs w:val="24"/>
        </w:rPr>
        <w:t xml:space="preserve">he majority of our participants identified their first interaction with criminal activity </w:t>
      </w:r>
      <w:r w:rsidR="1689213F" w:rsidRPr="00133D57">
        <w:rPr>
          <w:rFonts w:eastAsia="Calibri" w:cstheme="minorHAnsi"/>
          <w:sz w:val="24"/>
          <w:szCs w:val="24"/>
        </w:rPr>
        <w:t>occurring</w:t>
      </w:r>
      <w:r w:rsidR="6646EDFE" w:rsidRPr="00133D57">
        <w:rPr>
          <w:rFonts w:eastAsia="Calibri" w:cstheme="minorHAnsi"/>
          <w:sz w:val="24"/>
          <w:szCs w:val="24"/>
        </w:rPr>
        <w:t xml:space="preserve"> between the ages of twelve and fifteen.</w:t>
      </w:r>
      <w:r w:rsidR="3B633A43" w:rsidRPr="00133D57">
        <w:rPr>
          <w:rFonts w:eastAsia="Calibri" w:cstheme="minorHAnsi"/>
          <w:sz w:val="24"/>
          <w:szCs w:val="24"/>
        </w:rPr>
        <w:t xml:space="preserve"> Therefore,</w:t>
      </w:r>
      <w:r w:rsidR="553319C2" w:rsidRPr="00133D57">
        <w:rPr>
          <w:rFonts w:eastAsia="Calibri" w:cstheme="minorHAnsi"/>
          <w:sz w:val="24"/>
          <w:szCs w:val="24"/>
        </w:rPr>
        <w:t xml:space="preserve"> in his submission we are particularly </w:t>
      </w:r>
      <w:proofErr w:type="spellStart"/>
      <w:r w:rsidR="553319C2" w:rsidRPr="00133D57">
        <w:rPr>
          <w:rFonts w:eastAsia="Calibri" w:cstheme="minorHAnsi"/>
          <w:sz w:val="24"/>
          <w:szCs w:val="24"/>
        </w:rPr>
        <w:t>emphasising</w:t>
      </w:r>
      <w:proofErr w:type="spellEnd"/>
      <w:r w:rsidR="553319C2" w:rsidRPr="00133D57">
        <w:rPr>
          <w:rFonts w:eastAsia="Calibri" w:cstheme="minorHAnsi"/>
          <w:sz w:val="24"/>
          <w:szCs w:val="24"/>
        </w:rPr>
        <w:t xml:space="preserve"> the importance of</w:t>
      </w:r>
      <w:r w:rsidR="3B633A43" w:rsidRPr="00133D57">
        <w:rPr>
          <w:rFonts w:eastAsia="Calibri" w:cstheme="minorHAnsi"/>
          <w:sz w:val="24"/>
          <w:szCs w:val="24"/>
        </w:rPr>
        <w:t xml:space="preserve"> </w:t>
      </w:r>
      <w:r w:rsidR="4F9F27E3" w:rsidRPr="00133D57">
        <w:rPr>
          <w:rFonts w:eastAsia="Calibri" w:cstheme="minorHAnsi"/>
          <w:sz w:val="24"/>
          <w:szCs w:val="24"/>
        </w:rPr>
        <w:t>(</w:t>
      </w:r>
      <w:proofErr w:type="spellStart"/>
      <w:r w:rsidR="4F9F27E3" w:rsidRPr="00133D57">
        <w:rPr>
          <w:rFonts w:eastAsia="Calibri" w:cstheme="minorHAnsi"/>
          <w:sz w:val="24"/>
          <w:szCs w:val="24"/>
        </w:rPr>
        <w:t>i</w:t>
      </w:r>
      <w:proofErr w:type="spellEnd"/>
      <w:r w:rsidR="4F9F27E3" w:rsidRPr="00133D57">
        <w:rPr>
          <w:rFonts w:eastAsia="Calibri" w:cstheme="minorHAnsi"/>
          <w:sz w:val="24"/>
          <w:szCs w:val="24"/>
        </w:rPr>
        <w:t>) Remaining in Education (ii) E</w:t>
      </w:r>
      <w:r w:rsidR="3B633A43" w:rsidRPr="00133D57">
        <w:rPr>
          <w:rFonts w:eastAsia="Calibri" w:cstheme="minorHAnsi"/>
          <w:sz w:val="24"/>
          <w:szCs w:val="24"/>
        </w:rPr>
        <w:t>arly intervention and prevention for young people at risk of offending</w:t>
      </w:r>
      <w:r w:rsidR="6A144423" w:rsidRPr="00133D57">
        <w:rPr>
          <w:rFonts w:eastAsia="Calibri" w:cstheme="minorHAnsi"/>
          <w:sz w:val="24"/>
          <w:szCs w:val="24"/>
        </w:rPr>
        <w:t>, and (iii) psychological supports</w:t>
      </w:r>
      <w:r w:rsidR="3B633A43" w:rsidRPr="00133D57">
        <w:rPr>
          <w:rFonts w:eastAsia="Calibri" w:cstheme="minorHAnsi"/>
          <w:sz w:val="24"/>
          <w:szCs w:val="24"/>
        </w:rPr>
        <w:t>.</w:t>
      </w:r>
      <w:r w:rsidR="02D46511" w:rsidRPr="00133D57">
        <w:rPr>
          <w:rFonts w:eastAsia="Calibri" w:cstheme="minorHAnsi"/>
          <w:sz w:val="24"/>
          <w:szCs w:val="24"/>
        </w:rPr>
        <w:t xml:space="preserve"> We </w:t>
      </w:r>
      <w:r w:rsidR="00E60716">
        <w:rPr>
          <w:rFonts w:eastAsia="Calibri" w:cstheme="minorHAnsi"/>
          <w:sz w:val="24"/>
          <w:szCs w:val="24"/>
        </w:rPr>
        <w:t xml:space="preserve">also </w:t>
      </w:r>
      <w:r w:rsidR="02D46511" w:rsidRPr="00133D57">
        <w:rPr>
          <w:rFonts w:eastAsia="Calibri" w:cstheme="minorHAnsi"/>
          <w:sz w:val="24"/>
          <w:szCs w:val="24"/>
        </w:rPr>
        <w:t>have some general suggestions on how the draft strategy can be improved.</w:t>
      </w:r>
      <w:r w:rsidR="6D40273B" w:rsidRPr="00133D57">
        <w:rPr>
          <w:rFonts w:eastAsia="Calibri" w:cstheme="minorHAnsi"/>
          <w:sz w:val="24"/>
          <w:szCs w:val="24"/>
        </w:rPr>
        <w:t xml:space="preserve"> </w:t>
      </w:r>
    </w:p>
    <w:p w14:paraId="678F6DFD" w14:textId="1213F954" w:rsidR="1D41C7F5" w:rsidRPr="00133D57" w:rsidRDefault="1D41C7F5" w:rsidP="35A33949">
      <w:pPr>
        <w:rPr>
          <w:rFonts w:eastAsia="Calibri" w:cstheme="minorHAnsi"/>
          <w:sz w:val="24"/>
          <w:szCs w:val="24"/>
        </w:rPr>
      </w:pPr>
    </w:p>
    <w:p w14:paraId="5DBDADCE" w14:textId="7A86F667" w:rsidR="1D41C7F5" w:rsidRPr="00133D57" w:rsidRDefault="78275C1E" w:rsidP="35A33949">
      <w:pPr>
        <w:rPr>
          <w:rFonts w:eastAsia="Calibri" w:cstheme="minorHAnsi"/>
          <w:sz w:val="24"/>
          <w:szCs w:val="24"/>
          <w:u w:val="single"/>
        </w:rPr>
      </w:pPr>
      <w:r w:rsidRPr="00133D57">
        <w:rPr>
          <w:rFonts w:eastAsia="Calibri" w:cstheme="minorHAnsi"/>
          <w:sz w:val="24"/>
          <w:szCs w:val="24"/>
          <w:u w:val="single"/>
        </w:rPr>
        <w:t xml:space="preserve">Our </w:t>
      </w:r>
      <w:r w:rsidR="2FEF285B" w:rsidRPr="00133D57">
        <w:rPr>
          <w:rFonts w:eastAsia="Calibri" w:cstheme="minorHAnsi"/>
          <w:sz w:val="24"/>
          <w:szCs w:val="24"/>
          <w:u w:val="single"/>
        </w:rPr>
        <w:t>Comments</w:t>
      </w:r>
      <w:r w:rsidR="180DB154" w:rsidRPr="00133D57">
        <w:rPr>
          <w:rFonts w:eastAsia="Calibri" w:cstheme="minorHAnsi"/>
          <w:sz w:val="24"/>
          <w:szCs w:val="24"/>
          <w:u w:val="single"/>
        </w:rPr>
        <w:t xml:space="preserve"> on the Draft Strategy</w:t>
      </w:r>
    </w:p>
    <w:p w14:paraId="6DAD2E17" w14:textId="5AF1E44C" w:rsidR="1D41C7F5" w:rsidRPr="00133D57" w:rsidRDefault="2C6AAC46" w:rsidP="642F791F">
      <w:pPr>
        <w:rPr>
          <w:rFonts w:eastAsia="Calibri" w:cstheme="minorHAnsi"/>
          <w:color w:val="FF0000"/>
          <w:sz w:val="24"/>
          <w:szCs w:val="24"/>
          <w:lang w:val="en"/>
        </w:rPr>
      </w:pPr>
      <w:r w:rsidRPr="00133D57">
        <w:rPr>
          <w:rFonts w:eastAsia="Calibri" w:cstheme="minorHAnsi"/>
          <w:sz w:val="24"/>
          <w:szCs w:val="24"/>
          <w:lang w:val="en"/>
        </w:rPr>
        <w:t>In our opinion, the needs of young people who have an intellectual disability (ID) who offend, or are at risk</w:t>
      </w:r>
      <w:r w:rsidR="2595B749" w:rsidRPr="00133D57">
        <w:rPr>
          <w:rFonts w:eastAsia="Calibri" w:cstheme="minorHAnsi"/>
          <w:sz w:val="24"/>
          <w:szCs w:val="24"/>
          <w:lang w:val="en"/>
        </w:rPr>
        <w:t xml:space="preserve"> of offending</w:t>
      </w:r>
      <w:r w:rsidRPr="00133D57">
        <w:rPr>
          <w:rFonts w:eastAsia="Calibri" w:cstheme="minorHAnsi"/>
          <w:sz w:val="24"/>
          <w:szCs w:val="24"/>
          <w:lang w:val="en"/>
        </w:rPr>
        <w:t>, have not been fully incorporated into the Draft Strategy. While neurodiversity and mental health are referenced in the Strategy, there is no specific mention of Intellectual Disability</w:t>
      </w:r>
      <w:r w:rsidR="00133D57">
        <w:rPr>
          <w:rFonts w:eastAsia="Calibri" w:cstheme="minorHAnsi"/>
          <w:sz w:val="24"/>
          <w:szCs w:val="24"/>
          <w:lang w:val="en"/>
        </w:rPr>
        <w:t xml:space="preserve"> or Cognitive Disability. Persons</w:t>
      </w:r>
      <w:r w:rsidRPr="00133D57">
        <w:rPr>
          <w:rFonts w:eastAsia="Calibri" w:cstheme="minorHAnsi"/>
          <w:sz w:val="24"/>
          <w:szCs w:val="24"/>
          <w:lang w:val="en"/>
        </w:rPr>
        <w:t xml:space="preserve"> with these disability types are often at risk </w:t>
      </w:r>
      <w:r w:rsidRPr="00133D57">
        <w:rPr>
          <w:rFonts w:eastAsia="Calibri" w:cstheme="minorHAnsi"/>
          <w:sz w:val="24"/>
          <w:szCs w:val="24"/>
          <w:lang w:val="en"/>
        </w:rPr>
        <w:lastRenderedPageBreak/>
        <w:t xml:space="preserve">of </w:t>
      </w:r>
      <w:r w:rsidR="6DA29E7D" w:rsidRPr="00133D57">
        <w:rPr>
          <w:rFonts w:eastAsia="Calibri" w:cstheme="minorHAnsi"/>
          <w:sz w:val="24"/>
          <w:szCs w:val="24"/>
          <w:lang w:val="en"/>
        </w:rPr>
        <w:t>coming into contact with the juvenile justice system</w:t>
      </w:r>
      <w:r w:rsidRPr="00133D57">
        <w:rPr>
          <w:rFonts w:eastAsia="Calibri" w:cstheme="minorHAnsi"/>
          <w:sz w:val="24"/>
          <w:szCs w:val="24"/>
          <w:lang w:val="en"/>
        </w:rPr>
        <w:t xml:space="preserve"> and may not have an understanding of the consequences of their actions. </w:t>
      </w:r>
      <w:r w:rsidR="46ED583C" w:rsidRPr="00133D57">
        <w:rPr>
          <w:rFonts w:eastAsia="Calibri" w:cstheme="minorHAnsi"/>
          <w:sz w:val="24"/>
          <w:szCs w:val="24"/>
          <w:lang w:val="en"/>
        </w:rPr>
        <w:t xml:space="preserve">These individuals are also highly at risk of being </w:t>
      </w:r>
      <w:r w:rsidR="00E60716">
        <w:rPr>
          <w:rFonts w:eastAsia="Calibri" w:cstheme="minorHAnsi"/>
          <w:sz w:val="24"/>
          <w:szCs w:val="24"/>
          <w:lang w:val="en"/>
        </w:rPr>
        <w:t>preyed upon by drug dealers. W</w:t>
      </w:r>
      <w:r w:rsidR="46ED583C" w:rsidRPr="00133D57">
        <w:rPr>
          <w:rFonts w:eastAsia="Calibri" w:cstheme="minorHAnsi"/>
          <w:sz w:val="24"/>
          <w:szCs w:val="24"/>
          <w:lang w:val="en"/>
        </w:rPr>
        <w:t>e have seen many times where young persons with intellectual disability have</w:t>
      </w:r>
      <w:r w:rsidR="00E60716">
        <w:rPr>
          <w:rFonts w:eastAsia="Calibri" w:cstheme="minorHAnsi"/>
          <w:sz w:val="24"/>
          <w:szCs w:val="24"/>
          <w:lang w:val="en"/>
        </w:rPr>
        <w:t xml:space="preserve"> become involved in crime out of</w:t>
      </w:r>
      <w:r w:rsidR="46ED583C" w:rsidRPr="00133D57">
        <w:rPr>
          <w:rFonts w:eastAsia="Calibri" w:cstheme="minorHAnsi"/>
          <w:sz w:val="24"/>
          <w:szCs w:val="24"/>
          <w:lang w:val="en"/>
        </w:rPr>
        <w:t xml:space="preserve"> being targeted by drug dealers and becoming addicted to substances that they cannot afford to buy and therefore they become forced to ‘work’ for the drug dealer to pay off their debt. This forms a continuous cycle of crime and drug abuse. </w:t>
      </w:r>
      <w:r w:rsidRPr="00133D57">
        <w:rPr>
          <w:rFonts w:eastAsia="Calibri" w:cstheme="minorHAnsi"/>
          <w:sz w:val="24"/>
          <w:szCs w:val="24"/>
          <w:lang w:val="en"/>
        </w:rPr>
        <w:t xml:space="preserve">We ask that the Strategy is amended to be more inclusive of disability.   </w:t>
      </w:r>
    </w:p>
    <w:p w14:paraId="56C5F13A" w14:textId="7D0A854B" w:rsidR="1D41C7F5" w:rsidRPr="00133D57" w:rsidRDefault="2C6AAC46" w:rsidP="35A33949">
      <w:pPr>
        <w:rPr>
          <w:rFonts w:eastAsia="Calibri" w:cstheme="minorHAnsi"/>
          <w:sz w:val="24"/>
          <w:szCs w:val="24"/>
          <w:lang w:val="en"/>
        </w:rPr>
      </w:pPr>
      <w:r w:rsidRPr="00133D57">
        <w:rPr>
          <w:rFonts w:eastAsia="Calibri" w:cstheme="minorHAnsi"/>
          <w:sz w:val="24"/>
          <w:szCs w:val="24"/>
          <w:lang w:val="en"/>
        </w:rPr>
        <w:t>In addition, there is no mention of Irish Sign Language or easy read material in the draft strategy</w:t>
      </w:r>
      <w:r w:rsidR="0593B011" w:rsidRPr="00133D57">
        <w:rPr>
          <w:rFonts w:eastAsia="Calibri" w:cstheme="minorHAnsi"/>
          <w:sz w:val="24"/>
          <w:szCs w:val="24"/>
          <w:lang w:val="en"/>
        </w:rPr>
        <w:t>. This should be incorporated into the strategy.</w:t>
      </w:r>
    </w:p>
    <w:p w14:paraId="43356628" w14:textId="6F212105" w:rsidR="1D41C7F5" w:rsidRPr="00133D57" w:rsidRDefault="2C6AAC46" w:rsidP="35A33949">
      <w:pPr>
        <w:rPr>
          <w:rFonts w:eastAsia="Calibri" w:cstheme="minorHAnsi"/>
          <w:sz w:val="24"/>
          <w:szCs w:val="24"/>
          <w:lang w:val="en"/>
        </w:rPr>
      </w:pPr>
      <w:r w:rsidRPr="00133D57">
        <w:rPr>
          <w:rFonts w:eastAsia="Calibri" w:cstheme="minorHAnsi"/>
          <w:sz w:val="24"/>
          <w:szCs w:val="24"/>
          <w:lang w:val="en"/>
        </w:rPr>
        <w:t>We would also ask that</w:t>
      </w:r>
      <w:r w:rsidR="00E60716">
        <w:rPr>
          <w:rFonts w:eastAsia="Calibri" w:cstheme="minorHAnsi"/>
          <w:sz w:val="24"/>
          <w:szCs w:val="24"/>
          <w:lang w:val="en"/>
        </w:rPr>
        <w:t xml:space="preserve"> the strategy commits to ensuring that</w:t>
      </w:r>
      <w:r w:rsidRPr="00133D57">
        <w:rPr>
          <w:rFonts w:eastAsia="Calibri" w:cstheme="minorHAnsi"/>
          <w:sz w:val="24"/>
          <w:szCs w:val="24"/>
          <w:lang w:val="en"/>
        </w:rPr>
        <w:t xml:space="preserve"> all key staff who would be in contact with young people are</w:t>
      </w:r>
      <w:r w:rsidR="14B4D49D" w:rsidRPr="00133D57">
        <w:rPr>
          <w:rFonts w:eastAsia="Calibri" w:cstheme="minorHAnsi"/>
          <w:sz w:val="24"/>
          <w:szCs w:val="24"/>
          <w:lang w:val="en"/>
        </w:rPr>
        <w:t xml:space="preserve"> provided with comprehensive training on </w:t>
      </w:r>
      <w:r w:rsidRPr="00133D57">
        <w:rPr>
          <w:rFonts w:eastAsia="Calibri" w:cstheme="minorHAnsi"/>
          <w:sz w:val="24"/>
          <w:szCs w:val="24"/>
          <w:lang w:val="en"/>
        </w:rPr>
        <w:t>disability</w:t>
      </w:r>
      <w:r w:rsidR="4CF505B3" w:rsidRPr="00133D57">
        <w:rPr>
          <w:rFonts w:eastAsia="Calibri" w:cstheme="minorHAnsi"/>
          <w:sz w:val="24"/>
          <w:szCs w:val="24"/>
          <w:lang w:val="en"/>
        </w:rPr>
        <w:t xml:space="preserve"> awareness </w:t>
      </w:r>
      <w:r w:rsidRPr="00133D57">
        <w:rPr>
          <w:rFonts w:eastAsia="Calibri" w:cstheme="minorHAnsi"/>
          <w:sz w:val="24"/>
          <w:szCs w:val="24"/>
          <w:lang w:val="en"/>
        </w:rPr>
        <w:t>so that they are</w:t>
      </w:r>
      <w:r w:rsidR="4231117B" w:rsidRPr="00133D57">
        <w:rPr>
          <w:rFonts w:eastAsia="Calibri" w:cstheme="minorHAnsi"/>
          <w:sz w:val="24"/>
          <w:szCs w:val="24"/>
          <w:lang w:val="en"/>
        </w:rPr>
        <w:t xml:space="preserve"> in</w:t>
      </w:r>
      <w:r w:rsidRPr="00133D57">
        <w:rPr>
          <w:rFonts w:eastAsia="Calibri" w:cstheme="minorHAnsi"/>
          <w:sz w:val="24"/>
          <w:szCs w:val="24"/>
          <w:lang w:val="en"/>
        </w:rPr>
        <w:t xml:space="preserve"> a position to identify possible issues</w:t>
      </w:r>
      <w:r w:rsidR="0094255C" w:rsidRPr="00133D57">
        <w:rPr>
          <w:rFonts w:eastAsia="Calibri" w:cstheme="minorHAnsi"/>
          <w:sz w:val="24"/>
          <w:szCs w:val="24"/>
          <w:lang w:val="en"/>
        </w:rPr>
        <w:t xml:space="preserve">, </w:t>
      </w:r>
      <w:r w:rsidR="00E60716">
        <w:rPr>
          <w:rFonts w:eastAsia="Calibri" w:cstheme="minorHAnsi"/>
          <w:sz w:val="24"/>
          <w:szCs w:val="24"/>
          <w:lang w:val="en"/>
        </w:rPr>
        <w:t xml:space="preserve">possible </w:t>
      </w:r>
      <w:r w:rsidR="0094255C" w:rsidRPr="00133D57">
        <w:rPr>
          <w:rFonts w:eastAsia="Calibri" w:cstheme="minorHAnsi"/>
          <w:sz w:val="24"/>
          <w:szCs w:val="24"/>
          <w:lang w:val="en"/>
        </w:rPr>
        <w:t>need for supports</w:t>
      </w:r>
      <w:r w:rsidRPr="00133D57">
        <w:rPr>
          <w:rFonts w:eastAsia="Calibri" w:cstheme="minorHAnsi"/>
          <w:sz w:val="24"/>
          <w:szCs w:val="24"/>
          <w:lang w:val="en"/>
        </w:rPr>
        <w:t xml:space="preserve"> and </w:t>
      </w:r>
      <w:r w:rsidR="00E60716">
        <w:rPr>
          <w:rFonts w:eastAsia="Calibri" w:cstheme="minorHAnsi"/>
          <w:sz w:val="24"/>
          <w:szCs w:val="24"/>
          <w:lang w:val="en"/>
        </w:rPr>
        <w:t xml:space="preserve">can </w:t>
      </w:r>
      <w:r w:rsidRPr="00133D57">
        <w:rPr>
          <w:rFonts w:eastAsia="Calibri" w:cstheme="minorHAnsi"/>
          <w:sz w:val="24"/>
          <w:szCs w:val="24"/>
          <w:lang w:val="en"/>
        </w:rPr>
        <w:t xml:space="preserve">deal with </w:t>
      </w:r>
      <w:proofErr w:type="spellStart"/>
      <w:r w:rsidRPr="00133D57">
        <w:rPr>
          <w:rFonts w:eastAsia="Calibri" w:cstheme="minorHAnsi"/>
          <w:sz w:val="24"/>
          <w:szCs w:val="24"/>
          <w:lang w:val="en"/>
        </w:rPr>
        <w:t>behaviour</w:t>
      </w:r>
      <w:proofErr w:type="spellEnd"/>
      <w:r w:rsidRPr="00133D57">
        <w:rPr>
          <w:rFonts w:eastAsia="Calibri" w:cstheme="minorHAnsi"/>
          <w:sz w:val="24"/>
          <w:szCs w:val="24"/>
          <w:lang w:val="en"/>
        </w:rPr>
        <w:t xml:space="preserve"> that challenges in an appropriate and sensitive manner.</w:t>
      </w:r>
    </w:p>
    <w:p w14:paraId="1322FB2F" w14:textId="083333B9" w:rsidR="1D41C7F5" w:rsidRPr="00133D57" w:rsidRDefault="1D41C7F5" w:rsidP="49596D92">
      <w:pPr>
        <w:rPr>
          <w:rFonts w:eastAsia="Calibri" w:cstheme="minorHAnsi"/>
          <w:sz w:val="24"/>
          <w:szCs w:val="24"/>
        </w:rPr>
      </w:pPr>
    </w:p>
    <w:p w14:paraId="16014437" w14:textId="347977B7" w:rsidR="1D41C7F5" w:rsidRPr="00133D57" w:rsidRDefault="08C6E717" w:rsidP="1AB1D835">
      <w:pPr>
        <w:spacing w:line="240" w:lineRule="auto"/>
        <w:rPr>
          <w:rFonts w:cstheme="minorHAnsi"/>
          <w:sz w:val="24"/>
          <w:szCs w:val="24"/>
        </w:rPr>
      </w:pPr>
      <w:r w:rsidRPr="00133D57">
        <w:rPr>
          <w:rFonts w:eastAsia="Calibri" w:cstheme="minorHAnsi"/>
          <w:sz w:val="24"/>
          <w:szCs w:val="24"/>
          <w:u w:val="single"/>
          <w:lang w:val="en"/>
        </w:rPr>
        <w:t>Retention of young people with a learning difficulty in education</w:t>
      </w:r>
    </w:p>
    <w:p w14:paraId="04F16E8D" w14:textId="2B39855C" w:rsidR="0094255C" w:rsidRPr="00133D57" w:rsidRDefault="0429F045" w:rsidP="642F791F">
      <w:pPr>
        <w:spacing w:line="240" w:lineRule="auto"/>
        <w:rPr>
          <w:rFonts w:eastAsia="Calibri" w:cstheme="minorHAnsi"/>
          <w:color w:val="70AD47" w:themeColor="accent6"/>
          <w:sz w:val="24"/>
          <w:szCs w:val="24"/>
          <w:lang w:val="en"/>
        </w:rPr>
      </w:pPr>
      <w:r w:rsidRPr="00133D57">
        <w:rPr>
          <w:rFonts w:eastAsia="Calibri" w:cstheme="minorHAnsi"/>
          <w:sz w:val="24"/>
          <w:szCs w:val="24"/>
          <w:lang w:val="en"/>
        </w:rPr>
        <w:t xml:space="preserve">Most participants on the </w:t>
      </w:r>
      <w:r w:rsidR="2190B3BB" w:rsidRPr="00133D57">
        <w:rPr>
          <w:rFonts w:eastAsia="Calibri" w:cstheme="minorHAnsi"/>
          <w:sz w:val="24"/>
          <w:szCs w:val="24"/>
          <w:lang w:val="en"/>
        </w:rPr>
        <w:t>‘</w:t>
      </w:r>
      <w:r w:rsidRPr="00133D57">
        <w:rPr>
          <w:rFonts w:eastAsia="Calibri" w:cstheme="minorHAnsi"/>
          <w:sz w:val="24"/>
          <w:szCs w:val="24"/>
          <w:lang w:val="en"/>
        </w:rPr>
        <w:t>Stepping Out</w:t>
      </w:r>
      <w:r w:rsidR="7E0DF661" w:rsidRPr="00133D57">
        <w:rPr>
          <w:rFonts w:eastAsia="Calibri" w:cstheme="minorHAnsi"/>
          <w:sz w:val="24"/>
          <w:szCs w:val="24"/>
          <w:lang w:val="en"/>
        </w:rPr>
        <w:t>’</w:t>
      </w:r>
      <w:r w:rsidRPr="00133D57">
        <w:rPr>
          <w:rFonts w:eastAsia="Calibri" w:cstheme="minorHAnsi"/>
          <w:sz w:val="24"/>
          <w:szCs w:val="24"/>
          <w:lang w:val="en"/>
        </w:rPr>
        <w:t xml:space="preserve"> </w:t>
      </w:r>
      <w:r w:rsidR="5EA0F65D" w:rsidRPr="00133D57">
        <w:rPr>
          <w:rFonts w:eastAsia="Calibri" w:cstheme="minorHAnsi"/>
          <w:sz w:val="24"/>
          <w:szCs w:val="24"/>
          <w:lang w:val="en"/>
        </w:rPr>
        <w:t>P</w:t>
      </w:r>
      <w:r w:rsidRPr="00133D57">
        <w:rPr>
          <w:rFonts w:eastAsia="Calibri" w:cstheme="minorHAnsi"/>
          <w:sz w:val="24"/>
          <w:szCs w:val="24"/>
          <w:lang w:val="en"/>
        </w:rPr>
        <w:t>rogramme are early school leavers – one in ten has completed the</w:t>
      </w:r>
      <w:r w:rsidR="24A83716" w:rsidRPr="00133D57">
        <w:rPr>
          <w:rFonts w:eastAsia="Calibri" w:cstheme="minorHAnsi"/>
          <w:sz w:val="24"/>
          <w:szCs w:val="24"/>
          <w:lang w:val="en"/>
        </w:rPr>
        <w:t>ir</w:t>
      </w:r>
      <w:r w:rsidRPr="00133D57">
        <w:rPr>
          <w:rFonts w:eastAsia="Calibri" w:cstheme="minorHAnsi"/>
          <w:sz w:val="24"/>
          <w:szCs w:val="24"/>
          <w:lang w:val="en"/>
        </w:rPr>
        <w:t xml:space="preserve"> Junior Certificate. At least two-thirds of our training group would normally present with a learning difficulty or disability. Some would have received a diagnosis in the past, but some would not have an official diagnosis. </w:t>
      </w:r>
      <w:r w:rsidR="24FD903B" w:rsidRPr="00133D57">
        <w:rPr>
          <w:rFonts w:eastAsia="Calibri" w:cstheme="minorHAnsi"/>
          <w:sz w:val="24"/>
          <w:szCs w:val="24"/>
          <w:lang w:val="en"/>
        </w:rPr>
        <w:t>Many students who present at Stepping Out have learning difficulties ranging from dyslexia, Asperger’s Syndrome, mild intellectual disability to attention deficit hyperactivity disorder.</w:t>
      </w:r>
      <w:r w:rsidRPr="00133D57">
        <w:rPr>
          <w:rFonts w:eastAsia="Calibri" w:cstheme="minorHAnsi"/>
          <w:sz w:val="24"/>
          <w:szCs w:val="24"/>
          <w:lang w:val="en"/>
        </w:rPr>
        <w:t xml:space="preserve"> Many participants would have gone through the formal education system </w:t>
      </w:r>
      <w:r w:rsidR="165D4AB2" w:rsidRPr="00133D57">
        <w:rPr>
          <w:rFonts w:eastAsia="Calibri" w:cstheme="minorHAnsi"/>
          <w:sz w:val="24"/>
          <w:szCs w:val="24"/>
          <w:lang w:val="en"/>
        </w:rPr>
        <w:t xml:space="preserve">with little </w:t>
      </w:r>
      <w:r w:rsidRPr="00133D57">
        <w:rPr>
          <w:rFonts w:eastAsia="Calibri" w:cstheme="minorHAnsi"/>
          <w:sz w:val="24"/>
          <w:szCs w:val="24"/>
          <w:lang w:val="en"/>
        </w:rPr>
        <w:t xml:space="preserve">educational support, resulting in them </w:t>
      </w:r>
      <w:r w:rsidR="322A72E4" w:rsidRPr="00133D57">
        <w:rPr>
          <w:rFonts w:eastAsia="Calibri" w:cstheme="minorHAnsi"/>
          <w:sz w:val="24"/>
          <w:szCs w:val="24"/>
          <w:lang w:val="en"/>
        </w:rPr>
        <w:t xml:space="preserve">graduating </w:t>
      </w:r>
      <w:r w:rsidRPr="00133D57">
        <w:rPr>
          <w:rFonts w:eastAsia="Calibri" w:cstheme="minorHAnsi"/>
          <w:sz w:val="24"/>
          <w:szCs w:val="24"/>
          <w:lang w:val="en"/>
        </w:rPr>
        <w:t>with only a primary education</w:t>
      </w:r>
      <w:r w:rsidR="69B8DDD0" w:rsidRPr="00133D57">
        <w:rPr>
          <w:rFonts w:eastAsia="Calibri" w:cstheme="minorHAnsi"/>
          <w:sz w:val="24"/>
          <w:szCs w:val="24"/>
          <w:lang w:val="en"/>
        </w:rPr>
        <w:t xml:space="preserve"> or having progressed to secondary school but not achieved the Junior Certificate qualification.</w:t>
      </w:r>
    </w:p>
    <w:p w14:paraId="5C0ADAC5" w14:textId="2A995903" w:rsidR="0094255C" w:rsidRPr="00133D57" w:rsidRDefault="0429F045" w:rsidP="642F791F">
      <w:pPr>
        <w:spacing w:line="240" w:lineRule="auto"/>
        <w:rPr>
          <w:rFonts w:eastAsia="Calibri" w:cstheme="minorHAnsi"/>
          <w:sz w:val="24"/>
          <w:szCs w:val="24"/>
          <w:lang w:val="en"/>
        </w:rPr>
      </w:pPr>
      <w:r w:rsidRPr="00133D57">
        <w:rPr>
          <w:rFonts w:eastAsia="Calibri" w:cstheme="minorHAnsi"/>
          <w:sz w:val="24"/>
          <w:szCs w:val="24"/>
          <w:lang w:val="en"/>
        </w:rPr>
        <w:t xml:space="preserve">As a </w:t>
      </w:r>
      <w:proofErr w:type="spellStart"/>
      <w:r w:rsidRPr="00133D57">
        <w:rPr>
          <w:rFonts w:eastAsia="Calibri" w:cstheme="minorHAnsi"/>
          <w:sz w:val="24"/>
          <w:szCs w:val="24"/>
          <w:lang w:val="en"/>
        </w:rPr>
        <w:t>specialise</w:t>
      </w:r>
      <w:r w:rsidR="00133D57">
        <w:rPr>
          <w:rFonts w:eastAsia="Calibri" w:cstheme="minorHAnsi"/>
          <w:sz w:val="24"/>
          <w:szCs w:val="24"/>
          <w:lang w:val="en"/>
        </w:rPr>
        <w:t>d</w:t>
      </w:r>
      <w:proofErr w:type="spellEnd"/>
      <w:r w:rsidR="00133D57">
        <w:rPr>
          <w:rFonts w:eastAsia="Calibri" w:cstheme="minorHAnsi"/>
          <w:sz w:val="24"/>
          <w:szCs w:val="24"/>
          <w:lang w:val="en"/>
        </w:rPr>
        <w:t xml:space="preserve"> provider of education to persons</w:t>
      </w:r>
      <w:r w:rsidRPr="00133D57">
        <w:rPr>
          <w:rFonts w:eastAsia="Calibri" w:cstheme="minorHAnsi"/>
          <w:sz w:val="24"/>
          <w:szCs w:val="24"/>
          <w:lang w:val="en"/>
        </w:rPr>
        <w:t xml:space="preserve"> with disabilities, NLN has vast experience of providing education and training for people with learning difficulties</w:t>
      </w:r>
      <w:r w:rsidR="0094255C" w:rsidRPr="00133D57">
        <w:rPr>
          <w:rFonts w:eastAsia="Calibri" w:cstheme="minorHAnsi"/>
          <w:sz w:val="24"/>
          <w:szCs w:val="24"/>
          <w:lang w:val="en"/>
        </w:rPr>
        <w:t xml:space="preserve">, intellectual disabilities </w:t>
      </w:r>
      <w:proofErr w:type="spellStart"/>
      <w:r w:rsidR="0094255C" w:rsidRPr="00133D57">
        <w:rPr>
          <w:rFonts w:eastAsia="Calibri" w:cstheme="minorHAnsi"/>
          <w:sz w:val="24"/>
          <w:szCs w:val="24"/>
          <w:lang w:val="en"/>
        </w:rPr>
        <w:t>behaviours</w:t>
      </w:r>
      <w:proofErr w:type="spellEnd"/>
      <w:r w:rsidR="0094255C" w:rsidRPr="00133D57">
        <w:rPr>
          <w:rFonts w:eastAsia="Calibri" w:cstheme="minorHAnsi"/>
          <w:sz w:val="24"/>
          <w:szCs w:val="24"/>
          <w:lang w:val="en"/>
        </w:rPr>
        <w:t xml:space="preserve"> of concern and people who </w:t>
      </w:r>
      <w:proofErr w:type="spellStart"/>
      <w:r w:rsidR="0094255C" w:rsidRPr="00133D57">
        <w:rPr>
          <w:rFonts w:eastAsia="Calibri" w:cstheme="minorHAnsi"/>
          <w:sz w:val="24"/>
          <w:szCs w:val="24"/>
          <w:lang w:val="en"/>
        </w:rPr>
        <w:t>marginalised</w:t>
      </w:r>
      <w:proofErr w:type="spellEnd"/>
      <w:r w:rsidR="0094255C" w:rsidRPr="00133D57">
        <w:rPr>
          <w:rFonts w:eastAsia="Calibri" w:cstheme="minorHAnsi"/>
          <w:sz w:val="24"/>
          <w:szCs w:val="24"/>
          <w:lang w:val="en"/>
        </w:rPr>
        <w:t xml:space="preserve"> and </w:t>
      </w:r>
      <w:proofErr w:type="spellStart"/>
      <w:r w:rsidR="00FE4472" w:rsidRPr="00133D57">
        <w:rPr>
          <w:rFonts w:eastAsia="Calibri" w:cstheme="minorHAnsi"/>
          <w:sz w:val="24"/>
          <w:szCs w:val="24"/>
          <w:lang w:val="en"/>
        </w:rPr>
        <w:t>stigmatised</w:t>
      </w:r>
      <w:proofErr w:type="spellEnd"/>
      <w:r w:rsidR="00133D57" w:rsidRPr="00133D57">
        <w:rPr>
          <w:rFonts w:eastAsia="Calibri" w:cstheme="minorHAnsi"/>
          <w:sz w:val="24"/>
          <w:szCs w:val="24"/>
          <w:lang w:val="en"/>
        </w:rPr>
        <w:t xml:space="preserve"> </w:t>
      </w:r>
      <w:r w:rsidR="0094255C" w:rsidRPr="00133D57">
        <w:rPr>
          <w:rFonts w:eastAsia="Calibri" w:cstheme="minorHAnsi"/>
          <w:sz w:val="24"/>
          <w:szCs w:val="24"/>
          <w:lang w:val="en"/>
        </w:rPr>
        <w:t xml:space="preserve">in their communities. </w:t>
      </w:r>
      <w:r w:rsidR="00E60716">
        <w:rPr>
          <w:rFonts w:eastAsia="Calibri" w:cstheme="minorHAnsi"/>
          <w:sz w:val="24"/>
          <w:szCs w:val="24"/>
          <w:lang w:val="en"/>
        </w:rPr>
        <w:t xml:space="preserve">NLN’s </w:t>
      </w:r>
      <w:r w:rsidR="0094255C" w:rsidRPr="00133D57">
        <w:rPr>
          <w:rFonts w:eastAsia="Calibri" w:cstheme="minorHAnsi"/>
          <w:sz w:val="24"/>
          <w:szCs w:val="24"/>
          <w:lang w:val="en"/>
        </w:rPr>
        <w:t>holistic approach to assessment of need</w:t>
      </w:r>
      <w:r w:rsidR="00FE4472" w:rsidRPr="00133D57">
        <w:rPr>
          <w:rFonts w:eastAsia="Calibri" w:cstheme="minorHAnsi"/>
          <w:sz w:val="24"/>
          <w:szCs w:val="24"/>
          <w:lang w:val="en"/>
        </w:rPr>
        <w:t xml:space="preserve"> and identification of supports put an individual focus on each person’s barrier to progression, the supports required and the people or circle of support needed for each person. For young people at risk of offending it is this person-</w:t>
      </w:r>
      <w:proofErr w:type="spellStart"/>
      <w:r w:rsidR="00FE4472" w:rsidRPr="00133D57">
        <w:rPr>
          <w:rFonts w:eastAsia="Calibri" w:cstheme="minorHAnsi"/>
          <w:sz w:val="24"/>
          <w:szCs w:val="24"/>
          <w:lang w:val="en"/>
        </w:rPr>
        <w:t>centred</w:t>
      </w:r>
      <w:proofErr w:type="spellEnd"/>
      <w:r w:rsidR="00FE4472" w:rsidRPr="00133D57">
        <w:rPr>
          <w:rFonts w:eastAsia="Calibri" w:cstheme="minorHAnsi"/>
          <w:sz w:val="24"/>
          <w:szCs w:val="24"/>
          <w:lang w:val="en"/>
        </w:rPr>
        <w:t xml:space="preserve"> focus that puts meaningful plans in place with the supports to get positive results. </w:t>
      </w:r>
    </w:p>
    <w:p w14:paraId="32DD8AEA" w14:textId="6BAF4A04" w:rsidR="1D41C7F5" w:rsidRPr="00133D57" w:rsidRDefault="09ADE7CA" w:rsidP="1AB1D835">
      <w:pPr>
        <w:rPr>
          <w:rFonts w:eastAsia="Calibri" w:cstheme="minorHAnsi"/>
          <w:sz w:val="24"/>
          <w:szCs w:val="24"/>
          <w:lang w:val="en"/>
        </w:rPr>
      </w:pPr>
      <w:r w:rsidRPr="00133D57">
        <w:rPr>
          <w:rFonts w:eastAsia="Calibri" w:cstheme="minorHAnsi"/>
          <w:sz w:val="24"/>
          <w:szCs w:val="24"/>
          <w:lang w:val="en"/>
        </w:rPr>
        <w:t>From our experience, w</w:t>
      </w:r>
      <w:r w:rsidR="36369218" w:rsidRPr="00133D57">
        <w:rPr>
          <w:rFonts w:eastAsia="Calibri" w:cstheme="minorHAnsi"/>
          <w:sz w:val="24"/>
          <w:szCs w:val="24"/>
          <w:lang w:val="en"/>
        </w:rPr>
        <w:t>e’ve identified that s</w:t>
      </w:r>
      <w:r w:rsidR="5A2782F4" w:rsidRPr="00133D57">
        <w:rPr>
          <w:rFonts w:eastAsia="Calibri" w:cstheme="minorHAnsi"/>
          <w:sz w:val="24"/>
          <w:szCs w:val="24"/>
          <w:lang w:val="en"/>
        </w:rPr>
        <w:t>upports in schools for children and young people who present with learning disabilities are crucial for avoiding early attrition from school. These supports are made up of:</w:t>
      </w:r>
    </w:p>
    <w:p w14:paraId="774F9C16" w14:textId="36378BCD" w:rsidR="1D41C7F5" w:rsidRPr="00133D57" w:rsidRDefault="5A2782F4" w:rsidP="1AB1D835">
      <w:pPr>
        <w:pStyle w:val="ListParagraph"/>
        <w:numPr>
          <w:ilvl w:val="0"/>
          <w:numId w:val="3"/>
        </w:numPr>
        <w:spacing w:line="240" w:lineRule="auto"/>
        <w:rPr>
          <w:rFonts w:eastAsiaTheme="minorEastAsia" w:cstheme="minorHAnsi"/>
          <w:sz w:val="24"/>
          <w:szCs w:val="24"/>
          <w:lang w:val="en"/>
        </w:rPr>
      </w:pPr>
      <w:r w:rsidRPr="00133D57">
        <w:rPr>
          <w:rFonts w:eastAsia="Calibri" w:cstheme="minorHAnsi"/>
          <w:sz w:val="24"/>
          <w:szCs w:val="24"/>
          <w:lang w:val="en"/>
        </w:rPr>
        <w:t>Resource teachers</w:t>
      </w:r>
    </w:p>
    <w:p w14:paraId="1B598640" w14:textId="7430A8B2" w:rsidR="1D41C7F5" w:rsidRPr="00133D57" w:rsidRDefault="5A2782F4" w:rsidP="1AB1D835">
      <w:pPr>
        <w:pStyle w:val="ListParagraph"/>
        <w:numPr>
          <w:ilvl w:val="0"/>
          <w:numId w:val="3"/>
        </w:numPr>
        <w:spacing w:line="240" w:lineRule="auto"/>
        <w:rPr>
          <w:rFonts w:cstheme="minorHAnsi"/>
          <w:sz w:val="24"/>
          <w:szCs w:val="24"/>
          <w:lang w:val="en"/>
        </w:rPr>
      </w:pPr>
      <w:r w:rsidRPr="00133D57">
        <w:rPr>
          <w:rFonts w:eastAsia="Calibri" w:cstheme="minorHAnsi"/>
          <w:sz w:val="24"/>
          <w:szCs w:val="24"/>
          <w:lang w:val="en"/>
        </w:rPr>
        <w:t>Special Needs Assistants (SNAs)</w:t>
      </w:r>
    </w:p>
    <w:p w14:paraId="5E5D3DB2" w14:textId="02D3A313" w:rsidR="1D41C7F5" w:rsidRPr="00133D57" w:rsidRDefault="5A2782F4" w:rsidP="1AB1D835">
      <w:pPr>
        <w:pStyle w:val="ListParagraph"/>
        <w:numPr>
          <w:ilvl w:val="0"/>
          <w:numId w:val="3"/>
        </w:numPr>
        <w:spacing w:line="240" w:lineRule="auto"/>
        <w:rPr>
          <w:rFonts w:cstheme="minorHAnsi"/>
          <w:sz w:val="24"/>
          <w:szCs w:val="24"/>
          <w:lang w:val="en"/>
        </w:rPr>
      </w:pPr>
      <w:r w:rsidRPr="00133D57">
        <w:rPr>
          <w:rFonts w:eastAsia="Calibri" w:cstheme="minorHAnsi"/>
          <w:sz w:val="24"/>
          <w:szCs w:val="24"/>
          <w:lang w:val="en"/>
        </w:rPr>
        <w:t xml:space="preserve">Peer support / social skills </w:t>
      </w:r>
      <w:proofErr w:type="spellStart"/>
      <w:r w:rsidRPr="00133D57">
        <w:rPr>
          <w:rFonts w:eastAsia="Calibri" w:cstheme="minorHAnsi"/>
          <w:sz w:val="24"/>
          <w:szCs w:val="24"/>
          <w:lang w:val="en"/>
        </w:rPr>
        <w:t>programmes</w:t>
      </w:r>
      <w:proofErr w:type="spellEnd"/>
    </w:p>
    <w:p w14:paraId="7EA2FF2F" w14:textId="7FCF8D58" w:rsidR="1D41C7F5" w:rsidRPr="00133D57" w:rsidRDefault="5A2782F4" w:rsidP="1AB1D835">
      <w:pPr>
        <w:pStyle w:val="ListParagraph"/>
        <w:numPr>
          <w:ilvl w:val="0"/>
          <w:numId w:val="3"/>
        </w:numPr>
        <w:spacing w:line="240" w:lineRule="auto"/>
        <w:rPr>
          <w:rFonts w:cstheme="minorHAnsi"/>
          <w:sz w:val="24"/>
          <w:szCs w:val="24"/>
          <w:lang w:val="en"/>
        </w:rPr>
      </w:pPr>
      <w:r w:rsidRPr="00133D57">
        <w:rPr>
          <w:rFonts w:eastAsia="Calibri" w:cstheme="minorHAnsi"/>
          <w:sz w:val="24"/>
          <w:szCs w:val="24"/>
          <w:lang w:val="en"/>
        </w:rPr>
        <w:t>Psychological support</w:t>
      </w:r>
    </w:p>
    <w:p w14:paraId="29A477A6" w14:textId="56F34AED" w:rsidR="1D41C7F5" w:rsidRPr="00133D57" w:rsidRDefault="13F68526" w:rsidP="1AB1D835">
      <w:pPr>
        <w:spacing w:line="240" w:lineRule="auto"/>
        <w:rPr>
          <w:rFonts w:eastAsia="Calibri" w:cstheme="minorHAnsi"/>
          <w:sz w:val="24"/>
          <w:szCs w:val="24"/>
          <w:lang w:val="en"/>
        </w:rPr>
      </w:pPr>
      <w:r w:rsidRPr="00133D57">
        <w:rPr>
          <w:rFonts w:eastAsia="Calibri" w:cstheme="minorHAnsi"/>
          <w:sz w:val="24"/>
          <w:szCs w:val="24"/>
          <w:lang w:val="en"/>
        </w:rPr>
        <w:lastRenderedPageBreak/>
        <w:t>S</w:t>
      </w:r>
      <w:r w:rsidR="6032AA5B" w:rsidRPr="00133D57">
        <w:rPr>
          <w:rFonts w:eastAsia="Calibri" w:cstheme="minorHAnsi"/>
          <w:sz w:val="24"/>
          <w:szCs w:val="24"/>
          <w:lang w:val="en"/>
        </w:rPr>
        <w:t xml:space="preserve">upports tend to be limited and underfunded, which leaves many young people behind in their education, particularly </w:t>
      </w:r>
      <w:r w:rsidR="255FCF11" w:rsidRPr="00133D57">
        <w:rPr>
          <w:rFonts w:eastAsia="Calibri" w:cstheme="minorHAnsi"/>
          <w:sz w:val="24"/>
          <w:szCs w:val="24"/>
          <w:lang w:val="en"/>
        </w:rPr>
        <w:t xml:space="preserve">in </w:t>
      </w:r>
      <w:r w:rsidR="6032AA5B" w:rsidRPr="00133D57">
        <w:rPr>
          <w:rFonts w:eastAsia="Calibri" w:cstheme="minorHAnsi"/>
          <w:sz w:val="24"/>
          <w:szCs w:val="24"/>
          <w:lang w:val="en"/>
        </w:rPr>
        <w:t>numeracy and lit</w:t>
      </w:r>
      <w:r w:rsidR="2D54370B" w:rsidRPr="00133D57">
        <w:rPr>
          <w:rFonts w:eastAsia="Calibri" w:cstheme="minorHAnsi"/>
          <w:sz w:val="24"/>
          <w:szCs w:val="24"/>
          <w:lang w:val="en"/>
        </w:rPr>
        <w:t xml:space="preserve">eracy. </w:t>
      </w:r>
      <w:r w:rsidR="260FFF61" w:rsidRPr="00133D57">
        <w:rPr>
          <w:rFonts w:eastAsia="Calibri" w:cstheme="minorHAnsi"/>
          <w:sz w:val="24"/>
          <w:szCs w:val="24"/>
          <w:lang w:val="en"/>
        </w:rPr>
        <w:t xml:space="preserve">As their learning needs are not </w:t>
      </w:r>
      <w:r w:rsidR="53B269B2" w:rsidRPr="00133D57">
        <w:rPr>
          <w:rFonts w:eastAsia="Calibri" w:cstheme="minorHAnsi"/>
          <w:sz w:val="24"/>
          <w:szCs w:val="24"/>
          <w:lang w:val="en"/>
        </w:rPr>
        <w:t>fully catered for in mainstream schools</w:t>
      </w:r>
      <w:r w:rsidR="260FFF61" w:rsidRPr="00133D57">
        <w:rPr>
          <w:rFonts w:eastAsia="Calibri" w:cstheme="minorHAnsi"/>
          <w:sz w:val="24"/>
          <w:szCs w:val="24"/>
          <w:lang w:val="en"/>
        </w:rPr>
        <w:t>, they tend to leave formal education at a younger age than those who do not have a learning difficulty or an I</w:t>
      </w:r>
      <w:r w:rsidR="5A99E1C4" w:rsidRPr="00133D57">
        <w:rPr>
          <w:rFonts w:eastAsia="Calibri" w:cstheme="minorHAnsi"/>
          <w:sz w:val="24"/>
          <w:szCs w:val="24"/>
          <w:lang w:val="en"/>
        </w:rPr>
        <w:t xml:space="preserve">ntellectual </w:t>
      </w:r>
      <w:r w:rsidR="260FFF61" w:rsidRPr="00133D57">
        <w:rPr>
          <w:rFonts w:eastAsia="Calibri" w:cstheme="minorHAnsi"/>
          <w:sz w:val="24"/>
          <w:szCs w:val="24"/>
          <w:lang w:val="en"/>
        </w:rPr>
        <w:t>D</w:t>
      </w:r>
      <w:r w:rsidR="3CAE572B" w:rsidRPr="00133D57">
        <w:rPr>
          <w:rFonts w:eastAsia="Calibri" w:cstheme="minorHAnsi"/>
          <w:sz w:val="24"/>
          <w:szCs w:val="24"/>
          <w:lang w:val="en"/>
        </w:rPr>
        <w:t>isability</w:t>
      </w:r>
      <w:r w:rsidR="260FFF61" w:rsidRPr="00133D57">
        <w:rPr>
          <w:rFonts w:eastAsia="Calibri" w:cstheme="minorHAnsi"/>
          <w:sz w:val="24"/>
          <w:szCs w:val="24"/>
          <w:lang w:val="en"/>
        </w:rPr>
        <w:t>.</w:t>
      </w:r>
      <w:r w:rsidR="2D54370B" w:rsidRPr="00133D57">
        <w:rPr>
          <w:rFonts w:eastAsia="Calibri" w:cstheme="minorHAnsi"/>
          <w:sz w:val="24"/>
          <w:szCs w:val="24"/>
          <w:lang w:val="en"/>
        </w:rPr>
        <w:t xml:space="preserve"> </w:t>
      </w:r>
    </w:p>
    <w:p w14:paraId="3A350E8B" w14:textId="66C9D042" w:rsidR="1D41C7F5" w:rsidRPr="00133D57" w:rsidRDefault="5A2782F4" w:rsidP="005C5B32">
      <w:pPr>
        <w:spacing w:line="240" w:lineRule="auto"/>
        <w:jc w:val="both"/>
        <w:rPr>
          <w:rFonts w:eastAsia="Calibri" w:cstheme="minorHAnsi"/>
          <w:sz w:val="24"/>
          <w:szCs w:val="24"/>
          <w:lang w:val="en"/>
        </w:rPr>
      </w:pPr>
      <w:r w:rsidRPr="00133D57">
        <w:rPr>
          <w:rFonts w:eastAsia="Calibri" w:cstheme="minorHAnsi"/>
          <w:sz w:val="24"/>
          <w:szCs w:val="24"/>
          <w:lang w:val="en"/>
        </w:rPr>
        <w:t>It is no coincidence</w:t>
      </w:r>
      <w:r w:rsidR="38BBECA8" w:rsidRPr="00133D57">
        <w:rPr>
          <w:rFonts w:eastAsia="Calibri" w:cstheme="minorHAnsi"/>
          <w:sz w:val="24"/>
          <w:szCs w:val="24"/>
          <w:lang w:val="en"/>
        </w:rPr>
        <w:t xml:space="preserve"> then</w:t>
      </w:r>
      <w:r w:rsidRPr="00133D57">
        <w:rPr>
          <w:rFonts w:eastAsia="Calibri" w:cstheme="minorHAnsi"/>
          <w:sz w:val="24"/>
          <w:szCs w:val="24"/>
          <w:lang w:val="en"/>
        </w:rPr>
        <w:t xml:space="preserve"> that </w:t>
      </w:r>
      <w:r w:rsidR="005C5B32" w:rsidRPr="00133D57">
        <w:rPr>
          <w:rFonts w:eastAsia="Calibri" w:cstheme="minorHAnsi"/>
          <w:sz w:val="24"/>
          <w:szCs w:val="24"/>
          <w:lang w:val="en"/>
        </w:rPr>
        <w:t>some</w:t>
      </w:r>
      <w:r w:rsidR="20636FD4" w:rsidRPr="00133D57">
        <w:rPr>
          <w:rFonts w:eastAsia="Calibri" w:cstheme="minorHAnsi"/>
          <w:sz w:val="24"/>
          <w:szCs w:val="24"/>
          <w:lang w:val="en"/>
        </w:rPr>
        <w:t xml:space="preserve"> of the participants on the </w:t>
      </w:r>
      <w:r w:rsidR="51051BA6" w:rsidRPr="00133D57">
        <w:rPr>
          <w:rFonts w:eastAsia="Calibri" w:cstheme="minorHAnsi"/>
          <w:sz w:val="24"/>
          <w:szCs w:val="24"/>
          <w:lang w:val="en"/>
        </w:rPr>
        <w:t>‘</w:t>
      </w:r>
      <w:r w:rsidR="20636FD4" w:rsidRPr="00133D57">
        <w:rPr>
          <w:rFonts w:eastAsia="Calibri" w:cstheme="minorHAnsi"/>
          <w:sz w:val="24"/>
          <w:szCs w:val="24"/>
          <w:lang w:val="en"/>
        </w:rPr>
        <w:t>Stepping Out</w:t>
      </w:r>
      <w:r w:rsidR="7346A91B" w:rsidRPr="00133D57">
        <w:rPr>
          <w:rFonts w:eastAsia="Calibri" w:cstheme="minorHAnsi"/>
          <w:sz w:val="24"/>
          <w:szCs w:val="24"/>
          <w:lang w:val="en"/>
        </w:rPr>
        <w:t>’</w:t>
      </w:r>
      <w:r w:rsidR="20636FD4" w:rsidRPr="00133D57">
        <w:rPr>
          <w:rFonts w:eastAsia="Calibri" w:cstheme="minorHAnsi"/>
          <w:sz w:val="24"/>
          <w:szCs w:val="24"/>
          <w:lang w:val="en"/>
        </w:rPr>
        <w:t xml:space="preserve"> </w:t>
      </w:r>
      <w:proofErr w:type="spellStart"/>
      <w:r w:rsidR="20636FD4" w:rsidRPr="00133D57">
        <w:rPr>
          <w:rFonts w:eastAsia="Calibri" w:cstheme="minorHAnsi"/>
          <w:sz w:val="24"/>
          <w:szCs w:val="24"/>
          <w:lang w:val="en"/>
        </w:rPr>
        <w:t>programme</w:t>
      </w:r>
      <w:proofErr w:type="spellEnd"/>
      <w:r w:rsidR="20636FD4" w:rsidRPr="00133D57">
        <w:rPr>
          <w:rFonts w:eastAsia="Calibri" w:cstheme="minorHAnsi"/>
          <w:sz w:val="24"/>
          <w:szCs w:val="24"/>
          <w:lang w:val="en"/>
        </w:rPr>
        <w:t xml:space="preserve"> are early school leavers with learning difficulties or an I</w:t>
      </w:r>
      <w:r w:rsidR="501A8C34" w:rsidRPr="00133D57">
        <w:rPr>
          <w:rFonts w:eastAsia="Calibri" w:cstheme="minorHAnsi"/>
          <w:sz w:val="24"/>
          <w:szCs w:val="24"/>
          <w:lang w:val="en"/>
        </w:rPr>
        <w:t xml:space="preserve">ntellectual </w:t>
      </w:r>
      <w:r w:rsidR="20636FD4" w:rsidRPr="00133D57">
        <w:rPr>
          <w:rFonts w:eastAsia="Calibri" w:cstheme="minorHAnsi"/>
          <w:sz w:val="24"/>
          <w:szCs w:val="24"/>
          <w:lang w:val="en"/>
        </w:rPr>
        <w:t>D</w:t>
      </w:r>
      <w:r w:rsidR="299666CA" w:rsidRPr="00133D57">
        <w:rPr>
          <w:rFonts w:eastAsia="Calibri" w:cstheme="minorHAnsi"/>
          <w:sz w:val="24"/>
          <w:szCs w:val="24"/>
          <w:lang w:val="en"/>
        </w:rPr>
        <w:t>isability</w:t>
      </w:r>
      <w:r w:rsidR="20636FD4" w:rsidRPr="00133D57">
        <w:rPr>
          <w:rFonts w:eastAsia="Calibri" w:cstheme="minorHAnsi"/>
          <w:sz w:val="24"/>
          <w:szCs w:val="24"/>
          <w:lang w:val="en"/>
        </w:rPr>
        <w:t>.</w:t>
      </w:r>
      <w:r w:rsidR="55143886" w:rsidRPr="00133D57">
        <w:rPr>
          <w:rFonts w:eastAsia="Calibri" w:cstheme="minorHAnsi"/>
          <w:sz w:val="24"/>
          <w:szCs w:val="24"/>
          <w:lang w:val="en"/>
        </w:rPr>
        <w:t xml:space="preserve"> Rates of mental health difficulties in the ID population already exceed those in the general population which further compounds the needs of these young people. The lack of service and support provisions to children and young people, in schools and in the community, is impacting their ability to progress in education. </w:t>
      </w:r>
      <w:r w:rsidR="4A28E717" w:rsidRPr="00133D57">
        <w:rPr>
          <w:rFonts w:eastAsia="Calibri" w:cstheme="minorHAnsi"/>
          <w:sz w:val="24"/>
          <w:szCs w:val="24"/>
          <w:lang w:val="en"/>
        </w:rPr>
        <w:t>For example, services for young people with a diagnosis of Autism or Asperger’s Syndrome which can fall between the mental health team and the learning disability team – there is a huge gap here for adolescents and young adults.</w:t>
      </w:r>
    </w:p>
    <w:p w14:paraId="4042AC8F" w14:textId="4B495C1F" w:rsidR="1D41C7F5" w:rsidRPr="00133D57" w:rsidRDefault="2B4B2244" w:rsidP="005C5B32">
      <w:pPr>
        <w:spacing w:line="240" w:lineRule="auto"/>
        <w:jc w:val="both"/>
        <w:rPr>
          <w:rFonts w:eastAsia="Calibri" w:cstheme="minorHAnsi"/>
          <w:sz w:val="24"/>
          <w:szCs w:val="24"/>
          <w:lang w:val="en"/>
        </w:rPr>
      </w:pPr>
      <w:r w:rsidRPr="00133D57">
        <w:rPr>
          <w:rFonts w:eastAsia="Calibri" w:cstheme="minorHAnsi"/>
          <w:sz w:val="24"/>
          <w:szCs w:val="24"/>
          <w:lang w:val="en"/>
        </w:rPr>
        <w:t xml:space="preserve">The </w:t>
      </w:r>
      <w:r w:rsidR="7D639830" w:rsidRPr="00133D57">
        <w:rPr>
          <w:rFonts w:eastAsia="Calibri" w:cstheme="minorHAnsi"/>
          <w:sz w:val="24"/>
          <w:szCs w:val="24"/>
          <w:lang w:val="en"/>
        </w:rPr>
        <w:t xml:space="preserve">Draft </w:t>
      </w:r>
      <w:r w:rsidRPr="00133D57">
        <w:rPr>
          <w:rFonts w:eastAsia="Calibri" w:cstheme="minorHAnsi"/>
          <w:sz w:val="24"/>
          <w:szCs w:val="24"/>
          <w:lang w:val="en"/>
        </w:rPr>
        <w:t xml:space="preserve">Strategy has </w:t>
      </w:r>
      <w:r w:rsidR="6DEE1701" w:rsidRPr="00133D57">
        <w:rPr>
          <w:rFonts w:eastAsia="Calibri" w:cstheme="minorHAnsi"/>
          <w:sz w:val="24"/>
          <w:szCs w:val="24"/>
          <w:lang w:val="en"/>
        </w:rPr>
        <w:t xml:space="preserve">rightly identified </w:t>
      </w:r>
      <w:r w:rsidRPr="00133D57">
        <w:rPr>
          <w:rFonts w:eastAsia="Calibri" w:cstheme="minorHAnsi"/>
          <w:sz w:val="24"/>
          <w:szCs w:val="24"/>
          <w:lang w:val="en"/>
        </w:rPr>
        <w:t xml:space="preserve">that retention of young people in education is essential </w:t>
      </w:r>
      <w:r w:rsidR="66A6FAD0" w:rsidRPr="00133D57">
        <w:rPr>
          <w:rFonts w:eastAsia="Calibri" w:cstheme="minorHAnsi"/>
          <w:sz w:val="24"/>
          <w:szCs w:val="24"/>
          <w:lang w:val="en"/>
        </w:rPr>
        <w:t>to prevent</w:t>
      </w:r>
      <w:r w:rsidRPr="00133D57">
        <w:rPr>
          <w:rFonts w:eastAsia="Calibri" w:cstheme="minorHAnsi"/>
          <w:sz w:val="24"/>
          <w:szCs w:val="24"/>
          <w:lang w:val="en"/>
        </w:rPr>
        <w:t xml:space="preserve"> </w:t>
      </w:r>
      <w:r w:rsidR="3BC2413D" w:rsidRPr="00133D57">
        <w:rPr>
          <w:rFonts w:eastAsia="Calibri" w:cstheme="minorHAnsi"/>
          <w:sz w:val="24"/>
          <w:szCs w:val="24"/>
          <w:lang w:val="en"/>
        </w:rPr>
        <w:t>them</w:t>
      </w:r>
      <w:r w:rsidRPr="00133D57">
        <w:rPr>
          <w:rFonts w:eastAsia="Calibri" w:cstheme="minorHAnsi"/>
          <w:sz w:val="24"/>
          <w:szCs w:val="24"/>
          <w:lang w:val="en"/>
        </w:rPr>
        <w:t xml:space="preserve"> from engaging in criminal activity. Therefore, it is essential that primary and secondary schools are provided with the funding</w:t>
      </w:r>
      <w:r w:rsidR="1D22BB68" w:rsidRPr="00133D57">
        <w:rPr>
          <w:rFonts w:eastAsia="Calibri" w:cstheme="minorHAnsi"/>
          <w:sz w:val="24"/>
          <w:szCs w:val="24"/>
          <w:lang w:val="en"/>
        </w:rPr>
        <w:t xml:space="preserve"> and </w:t>
      </w:r>
      <w:r w:rsidR="005C5B32" w:rsidRPr="00133D57">
        <w:rPr>
          <w:rFonts w:eastAsia="Calibri" w:cstheme="minorHAnsi"/>
          <w:sz w:val="24"/>
          <w:szCs w:val="24"/>
          <w:lang w:val="en"/>
        </w:rPr>
        <w:t>resource teaching / support staff</w:t>
      </w:r>
      <w:r w:rsidRPr="00133D57">
        <w:rPr>
          <w:rFonts w:eastAsia="Calibri" w:cstheme="minorHAnsi"/>
          <w:sz w:val="24"/>
          <w:szCs w:val="24"/>
          <w:lang w:val="en"/>
        </w:rPr>
        <w:t xml:space="preserve"> to </w:t>
      </w:r>
      <w:r w:rsidR="62BA947A" w:rsidRPr="00133D57">
        <w:rPr>
          <w:rFonts w:eastAsia="Calibri" w:cstheme="minorHAnsi"/>
          <w:sz w:val="24"/>
          <w:szCs w:val="24"/>
          <w:lang w:val="en"/>
        </w:rPr>
        <w:t xml:space="preserve">educate and support </w:t>
      </w:r>
      <w:r w:rsidRPr="00133D57">
        <w:rPr>
          <w:rFonts w:eastAsia="Calibri" w:cstheme="minorHAnsi"/>
          <w:sz w:val="24"/>
          <w:szCs w:val="24"/>
          <w:lang w:val="en"/>
        </w:rPr>
        <w:t>their students with I</w:t>
      </w:r>
      <w:r w:rsidR="21F992F5" w:rsidRPr="00133D57">
        <w:rPr>
          <w:rFonts w:eastAsia="Calibri" w:cstheme="minorHAnsi"/>
          <w:sz w:val="24"/>
          <w:szCs w:val="24"/>
          <w:lang w:val="en"/>
        </w:rPr>
        <w:t xml:space="preserve">ntellectual </w:t>
      </w:r>
      <w:r w:rsidRPr="00133D57">
        <w:rPr>
          <w:rFonts w:eastAsia="Calibri" w:cstheme="minorHAnsi"/>
          <w:sz w:val="24"/>
          <w:szCs w:val="24"/>
          <w:lang w:val="en"/>
        </w:rPr>
        <w:t>D</w:t>
      </w:r>
      <w:r w:rsidR="5AA31590" w:rsidRPr="00133D57">
        <w:rPr>
          <w:rFonts w:eastAsia="Calibri" w:cstheme="minorHAnsi"/>
          <w:sz w:val="24"/>
          <w:szCs w:val="24"/>
          <w:lang w:val="en"/>
        </w:rPr>
        <w:t>isability</w:t>
      </w:r>
      <w:r w:rsidRPr="00133D57">
        <w:rPr>
          <w:rFonts w:eastAsia="Calibri" w:cstheme="minorHAnsi"/>
          <w:sz w:val="24"/>
          <w:szCs w:val="24"/>
          <w:lang w:val="en"/>
        </w:rPr>
        <w:t xml:space="preserve"> and learning difficulties. This will ensure that young people can progress in education, and also reduce their likelihood of becoming involved in crime.</w:t>
      </w:r>
    </w:p>
    <w:p w14:paraId="754B148D" w14:textId="540A6910" w:rsidR="1D41C7F5" w:rsidRPr="00133D57" w:rsidRDefault="1D41C7F5" w:rsidP="1AB1D835">
      <w:pPr>
        <w:rPr>
          <w:rFonts w:eastAsia="Calibri" w:cstheme="minorHAnsi"/>
          <w:b/>
          <w:bCs/>
          <w:sz w:val="24"/>
          <w:szCs w:val="24"/>
        </w:rPr>
      </w:pPr>
    </w:p>
    <w:p w14:paraId="68C97CEC" w14:textId="4622C81E" w:rsidR="1D41C7F5" w:rsidRPr="00133D57" w:rsidRDefault="14B8310A" w:rsidP="1AB1D835">
      <w:pPr>
        <w:spacing w:line="240" w:lineRule="auto"/>
        <w:rPr>
          <w:rFonts w:eastAsia="Calibri" w:cstheme="minorHAnsi"/>
          <w:sz w:val="24"/>
          <w:szCs w:val="24"/>
          <w:u w:val="single"/>
          <w:lang w:val="en"/>
        </w:rPr>
      </w:pPr>
      <w:r w:rsidRPr="00133D57">
        <w:rPr>
          <w:rFonts w:eastAsia="Calibri" w:cstheme="minorHAnsi"/>
          <w:sz w:val="24"/>
          <w:szCs w:val="24"/>
          <w:u w:val="single"/>
          <w:lang w:val="en"/>
        </w:rPr>
        <w:t>Addiction and Early Intervention</w:t>
      </w:r>
    </w:p>
    <w:p w14:paraId="218443C0" w14:textId="02E61B6A" w:rsidR="1D41C7F5" w:rsidRPr="00133D57" w:rsidRDefault="7F33427A" w:rsidP="005C5B32">
      <w:pPr>
        <w:spacing w:line="240" w:lineRule="auto"/>
        <w:jc w:val="both"/>
        <w:rPr>
          <w:rFonts w:eastAsia="Calibri" w:cstheme="minorHAnsi"/>
          <w:sz w:val="24"/>
          <w:szCs w:val="24"/>
          <w:lang w:val="en"/>
        </w:rPr>
      </w:pPr>
      <w:r w:rsidRPr="00133D57">
        <w:rPr>
          <w:rFonts w:eastAsia="Calibri" w:cstheme="minorHAnsi"/>
          <w:sz w:val="24"/>
          <w:szCs w:val="24"/>
          <w:lang w:val="en"/>
        </w:rPr>
        <w:t xml:space="preserve">Another need arising for almost </w:t>
      </w:r>
      <w:r w:rsidR="1EB8631C" w:rsidRPr="00133D57">
        <w:rPr>
          <w:rFonts w:eastAsia="Calibri" w:cstheme="minorHAnsi"/>
          <w:sz w:val="24"/>
          <w:szCs w:val="24"/>
          <w:lang w:val="en"/>
        </w:rPr>
        <w:t>all</w:t>
      </w:r>
      <w:r w:rsidRPr="00133D57">
        <w:rPr>
          <w:rFonts w:eastAsia="Calibri" w:cstheme="minorHAnsi"/>
          <w:sz w:val="24"/>
          <w:szCs w:val="24"/>
          <w:lang w:val="en"/>
        </w:rPr>
        <w:t xml:space="preserve"> of our participants are addiction issues. Often we meet </w:t>
      </w:r>
      <w:r w:rsidR="5BBAFAFA" w:rsidRPr="00133D57">
        <w:rPr>
          <w:rFonts w:eastAsia="Calibri" w:cstheme="minorHAnsi"/>
          <w:sz w:val="24"/>
          <w:szCs w:val="24"/>
          <w:lang w:val="en"/>
        </w:rPr>
        <w:t xml:space="preserve">participants </w:t>
      </w:r>
      <w:r w:rsidRPr="00133D57">
        <w:rPr>
          <w:rFonts w:eastAsia="Calibri" w:cstheme="minorHAnsi"/>
          <w:sz w:val="24"/>
          <w:szCs w:val="24"/>
          <w:lang w:val="en"/>
        </w:rPr>
        <w:t>who beg</w:t>
      </w:r>
      <w:r w:rsidR="57C55A2D" w:rsidRPr="00133D57">
        <w:rPr>
          <w:rFonts w:eastAsia="Calibri" w:cstheme="minorHAnsi"/>
          <w:sz w:val="24"/>
          <w:szCs w:val="24"/>
          <w:lang w:val="en"/>
        </w:rPr>
        <w:t>a</w:t>
      </w:r>
      <w:r w:rsidRPr="00133D57">
        <w:rPr>
          <w:rFonts w:eastAsia="Calibri" w:cstheme="minorHAnsi"/>
          <w:sz w:val="24"/>
          <w:szCs w:val="24"/>
          <w:lang w:val="en"/>
        </w:rPr>
        <w:t>n using drugs as young as ten years old</w:t>
      </w:r>
      <w:r w:rsidR="1D4C648A" w:rsidRPr="00133D57">
        <w:rPr>
          <w:rFonts w:eastAsia="Calibri" w:cstheme="minorHAnsi"/>
          <w:sz w:val="24"/>
          <w:szCs w:val="24"/>
          <w:lang w:val="en"/>
        </w:rPr>
        <w:t xml:space="preserve"> and alcohol at even younger ages.</w:t>
      </w:r>
    </w:p>
    <w:p w14:paraId="4E160A3C" w14:textId="3D9591FF" w:rsidR="1D41C7F5" w:rsidRPr="00133D57" w:rsidRDefault="7F33427A" w:rsidP="005C5B32">
      <w:pPr>
        <w:spacing w:line="240" w:lineRule="auto"/>
        <w:jc w:val="both"/>
        <w:rPr>
          <w:rFonts w:eastAsia="Calibri" w:cstheme="minorHAnsi"/>
          <w:sz w:val="24"/>
          <w:szCs w:val="24"/>
          <w:lang w:val="en"/>
        </w:rPr>
      </w:pPr>
      <w:r w:rsidRPr="00133D57">
        <w:rPr>
          <w:rFonts w:eastAsia="Calibri" w:cstheme="minorHAnsi"/>
          <w:sz w:val="24"/>
          <w:szCs w:val="24"/>
          <w:lang w:val="en"/>
        </w:rPr>
        <w:t xml:space="preserve">Early intervention in primary and secondary schools need to highlight drug and alcohol addiction issues. General Practitioners and Community Alcohol Drugs teams and CAMHS (Child &amp; Adolescent Mental Health Services) are crucial </w:t>
      </w:r>
      <w:r w:rsidR="00652B54">
        <w:rPr>
          <w:rFonts w:eastAsia="Calibri" w:cstheme="minorHAnsi"/>
          <w:sz w:val="24"/>
          <w:szCs w:val="24"/>
          <w:lang w:val="en"/>
        </w:rPr>
        <w:t>in</w:t>
      </w:r>
      <w:r w:rsidR="150EFA68" w:rsidRPr="00133D57">
        <w:rPr>
          <w:rFonts w:eastAsia="Calibri" w:cstheme="minorHAnsi"/>
          <w:sz w:val="24"/>
          <w:szCs w:val="24"/>
          <w:lang w:val="en"/>
        </w:rPr>
        <w:t xml:space="preserve"> prevent</w:t>
      </w:r>
      <w:r w:rsidR="00652B54">
        <w:rPr>
          <w:rFonts w:eastAsia="Calibri" w:cstheme="minorHAnsi"/>
          <w:sz w:val="24"/>
          <w:szCs w:val="24"/>
          <w:lang w:val="en"/>
        </w:rPr>
        <w:t>ing</w:t>
      </w:r>
      <w:r w:rsidRPr="00133D57">
        <w:rPr>
          <w:rFonts w:eastAsia="Calibri" w:cstheme="minorHAnsi"/>
          <w:sz w:val="24"/>
          <w:szCs w:val="24"/>
          <w:lang w:val="en"/>
        </w:rPr>
        <w:t xml:space="preserve"> drug exploration from developing into an overwhelming addiction. </w:t>
      </w:r>
    </w:p>
    <w:p w14:paraId="12061D84" w14:textId="1646C790" w:rsidR="1D41C7F5" w:rsidRPr="00133D57" w:rsidRDefault="726BC6F8" w:rsidP="005C5B32">
      <w:pPr>
        <w:spacing w:line="240" w:lineRule="auto"/>
        <w:jc w:val="both"/>
        <w:rPr>
          <w:rFonts w:eastAsia="Calibri" w:cstheme="minorHAnsi"/>
          <w:sz w:val="24"/>
          <w:szCs w:val="24"/>
          <w:lang w:val="en"/>
        </w:rPr>
      </w:pPr>
      <w:r w:rsidRPr="00133D57">
        <w:rPr>
          <w:rFonts w:eastAsia="Calibri" w:cstheme="minorHAnsi"/>
          <w:sz w:val="24"/>
          <w:szCs w:val="24"/>
          <w:lang w:val="en"/>
        </w:rPr>
        <w:t>Drug and alcohol a</w:t>
      </w:r>
      <w:r w:rsidR="7F33427A" w:rsidRPr="00133D57">
        <w:rPr>
          <w:rFonts w:eastAsia="Calibri" w:cstheme="minorHAnsi"/>
          <w:sz w:val="24"/>
          <w:szCs w:val="24"/>
          <w:lang w:val="en"/>
        </w:rPr>
        <w:t>ddiction can lead young people to criminal activity. In a recent survey with our participants, just over half stated that their drug taking led to a court appearance.</w:t>
      </w:r>
      <w:r w:rsidR="10AAC5E7" w:rsidRPr="00133D57">
        <w:rPr>
          <w:rFonts w:eastAsia="Calibri" w:cstheme="minorHAnsi"/>
          <w:sz w:val="24"/>
          <w:szCs w:val="24"/>
          <w:lang w:val="en"/>
        </w:rPr>
        <w:t xml:space="preserve"> </w:t>
      </w:r>
    </w:p>
    <w:p w14:paraId="5DB97F85" w14:textId="2816CA9C" w:rsidR="230C44A5" w:rsidRPr="00133D57" w:rsidRDefault="230C44A5" w:rsidP="005C5B32">
      <w:pPr>
        <w:spacing w:line="240" w:lineRule="auto"/>
        <w:jc w:val="both"/>
        <w:rPr>
          <w:rFonts w:cstheme="minorHAnsi"/>
          <w:sz w:val="24"/>
          <w:szCs w:val="24"/>
          <w:lang w:val="en"/>
        </w:rPr>
      </w:pPr>
      <w:r w:rsidRPr="00133D57">
        <w:rPr>
          <w:rFonts w:eastAsia="Calibri" w:cstheme="minorHAnsi"/>
          <w:sz w:val="24"/>
          <w:szCs w:val="24"/>
          <w:lang w:val="en"/>
        </w:rPr>
        <w:t xml:space="preserve">A welcome addition to the draft strategy would be a commitment to developing a </w:t>
      </w:r>
      <w:r w:rsidR="310E07D9" w:rsidRPr="00133D57">
        <w:rPr>
          <w:rFonts w:eastAsia="Calibri" w:cstheme="minorHAnsi"/>
          <w:sz w:val="24"/>
          <w:szCs w:val="24"/>
          <w:lang w:val="en"/>
        </w:rPr>
        <w:t>junior ‘Stepping Out’ Programme for at risk early school leavers (ages 12-18)</w:t>
      </w:r>
      <w:r w:rsidR="020DADB9" w:rsidRPr="00133D57">
        <w:rPr>
          <w:rFonts w:eastAsia="Calibri" w:cstheme="minorHAnsi"/>
          <w:sz w:val="24"/>
          <w:szCs w:val="24"/>
          <w:lang w:val="en"/>
        </w:rPr>
        <w:t xml:space="preserve"> or to expand similar </w:t>
      </w:r>
      <w:proofErr w:type="spellStart"/>
      <w:r w:rsidR="020DADB9" w:rsidRPr="00133D57">
        <w:rPr>
          <w:rFonts w:eastAsia="Calibri" w:cstheme="minorHAnsi"/>
          <w:sz w:val="24"/>
          <w:szCs w:val="24"/>
          <w:lang w:val="en"/>
        </w:rPr>
        <w:t>programmes</w:t>
      </w:r>
      <w:proofErr w:type="spellEnd"/>
      <w:r w:rsidR="020DADB9" w:rsidRPr="00133D57">
        <w:rPr>
          <w:rFonts w:eastAsia="Calibri" w:cstheme="minorHAnsi"/>
          <w:sz w:val="24"/>
          <w:szCs w:val="24"/>
          <w:lang w:val="en"/>
        </w:rPr>
        <w:t>.</w:t>
      </w:r>
    </w:p>
    <w:p w14:paraId="74964D58" w14:textId="6E1F6468" w:rsidR="1D41C7F5" w:rsidRPr="00133D57" w:rsidRDefault="1D41C7F5" w:rsidP="1AB1D835">
      <w:pPr>
        <w:rPr>
          <w:rFonts w:eastAsia="Calibri" w:cstheme="minorHAnsi"/>
          <w:sz w:val="24"/>
          <w:szCs w:val="24"/>
          <w:lang w:val="en"/>
        </w:rPr>
      </w:pPr>
    </w:p>
    <w:p w14:paraId="3B5E49BF" w14:textId="204B0039" w:rsidR="1D41C7F5" w:rsidRPr="00133D57" w:rsidRDefault="0BDC0682" w:rsidP="1AB1D835">
      <w:pPr>
        <w:spacing w:line="240" w:lineRule="auto"/>
        <w:ind w:left="360" w:hanging="360"/>
        <w:rPr>
          <w:rFonts w:eastAsia="Calibri" w:cstheme="minorHAnsi"/>
          <w:sz w:val="24"/>
          <w:szCs w:val="24"/>
          <w:u w:val="single"/>
          <w:lang w:val="en"/>
        </w:rPr>
      </w:pPr>
      <w:r w:rsidRPr="00133D57">
        <w:rPr>
          <w:rFonts w:eastAsia="Calibri" w:cstheme="minorHAnsi"/>
          <w:sz w:val="24"/>
          <w:szCs w:val="24"/>
          <w:u w:val="single"/>
          <w:lang w:val="en"/>
        </w:rPr>
        <w:t>Psychological Supports</w:t>
      </w:r>
    </w:p>
    <w:p w14:paraId="4A364AD0" w14:textId="722FDD19" w:rsidR="1D41C7F5" w:rsidRPr="00133D57" w:rsidRDefault="1C6F1C1E" w:rsidP="005C5B32">
      <w:pPr>
        <w:spacing w:line="240" w:lineRule="auto"/>
        <w:jc w:val="both"/>
        <w:rPr>
          <w:rFonts w:eastAsia="Calibri" w:cstheme="minorHAnsi"/>
          <w:color w:val="FF0000"/>
          <w:sz w:val="24"/>
          <w:szCs w:val="24"/>
          <w:lang w:val="en"/>
        </w:rPr>
      </w:pPr>
      <w:r w:rsidRPr="00133D57">
        <w:rPr>
          <w:rFonts w:eastAsia="Calibri" w:cstheme="minorHAnsi"/>
          <w:sz w:val="24"/>
          <w:szCs w:val="24"/>
          <w:lang w:val="en"/>
        </w:rPr>
        <w:t xml:space="preserve">Mental health services are </w:t>
      </w:r>
      <w:r w:rsidR="24E6A98F" w:rsidRPr="00133D57">
        <w:rPr>
          <w:rFonts w:eastAsia="Calibri" w:cstheme="minorHAnsi"/>
          <w:sz w:val="24"/>
          <w:szCs w:val="24"/>
          <w:lang w:val="en"/>
        </w:rPr>
        <w:t xml:space="preserve">vital </w:t>
      </w:r>
      <w:r w:rsidR="4FF80AC7" w:rsidRPr="00133D57">
        <w:rPr>
          <w:rFonts w:eastAsia="Calibri" w:cstheme="minorHAnsi"/>
          <w:sz w:val="24"/>
          <w:szCs w:val="24"/>
          <w:lang w:val="en"/>
        </w:rPr>
        <w:t>support</w:t>
      </w:r>
      <w:r w:rsidR="0C7480EF" w:rsidRPr="00133D57">
        <w:rPr>
          <w:rFonts w:eastAsia="Calibri" w:cstheme="minorHAnsi"/>
          <w:sz w:val="24"/>
          <w:szCs w:val="24"/>
          <w:lang w:val="en"/>
        </w:rPr>
        <w:t>s</w:t>
      </w:r>
      <w:r w:rsidR="4FF80AC7" w:rsidRPr="00133D57">
        <w:rPr>
          <w:rFonts w:eastAsia="Calibri" w:cstheme="minorHAnsi"/>
          <w:sz w:val="24"/>
          <w:szCs w:val="24"/>
          <w:lang w:val="en"/>
        </w:rPr>
        <w:t xml:space="preserve"> for young people</w:t>
      </w:r>
      <w:r w:rsidR="24E6A98F" w:rsidRPr="00133D57">
        <w:rPr>
          <w:rFonts w:eastAsia="Calibri" w:cstheme="minorHAnsi"/>
          <w:sz w:val="24"/>
          <w:szCs w:val="24"/>
          <w:lang w:val="en"/>
        </w:rPr>
        <w:t xml:space="preserve"> in education and diversion</w:t>
      </w:r>
      <w:r w:rsidR="2804F520" w:rsidRPr="00133D57">
        <w:rPr>
          <w:rFonts w:eastAsia="Calibri" w:cstheme="minorHAnsi"/>
          <w:sz w:val="24"/>
          <w:szCs w:val="24"/>
          <w:lang w:val="en"/>
        </w:rPr>
        <w:t xml:space="preserve"> </w:t>
      </w:r>
      <w:proofErr w:type="spellStart"/>
      <w:r w:rsidR="24E6A98F" w:rsidRPr="00133D57">
        <w:rPr>
          <w:rFonts w:eastAsia="Calibri" w:cstheme="minorHAnsi"/>
          <w:sz w:val="24"/>
          <w:szCs w:val="24"/>
          <w:lang w:val="en"/>
        </w:rPr>
        <w:t>programmes</w:t>
      </w:r>
      <w:proofErr w:type="spellEnd"/>
      <w:r w:rsidR="0DFD13D9" w:rsidRPr="00133D57">
        <w:rPr>
          <w:rFonts w:eastAsia="Calibri" w:cstheme="minorHAnsi"/>
          <w:sz w:val="24"/>
          <w:szCs w:val="24"/>
          <w:lang w:val="en"/>
        </w:rPr>
        <w:t>.</w:t>
      </w:r>
      <w:r w:rsidR="58A7C1F2" w:rsidRPr="00133D57">
        <w:rPr>
          <w:rFonts w:eastAsia="Calibri" w:cstheme="minorHAnsi"/>
          <w:sz w:val="24"/>
          <w:szCs w:val="24"/>
          <w:lang w:val="en"/>
        </w:rPr>
        <w:t xml:space="preserve"> </w:t>
      </w:r>
      <w:r w:rsidR="69F58008" w:rsidRPr="00133D57">
        <w:rPr>
          <w:rFonts w:eastAsia="Calibri" w:cstheme="minorHAnsi"/>
          <w:sz w:val="24"/>
          <w:szCs w:val="24"/>
          <w:lang w:val="en"/>
        </w:rPr>
        <w:t>Some</w:t>
      </w:r>
      <w:r w:rsidR="58A7C1F2" w:rsidRPr="00133D57">
        <w:rPr>
          <w:rFonts w:eastAsia="Calibri" w:cstheme="minorHAnsi"/>
          <w:sz w:val="24"/>
          <w:szCs w:val="24"/>
          <w:lang w:val="en"/>
        </w:rPr>
        <w:t xml:space="preserve"> HSE Consultant Psychiatrist</w:t>
      </w:r>
      <w:r w:rsidR="318F8BEE" w:rsidRPr="00133D57">
        <w:rPr>
          <w:rFonts w:eastAsia="Calibri" w:cstheme="minorHAnsi"/>
          <w:sz w:val="24"/>
          <w:szCs w:val="24"/>
          <w:lang w:val="en"/>
        </w:rPr>
        <w:t>s</w:t>
      </w:r>
      <w:r w:rsidR="58A7C1F2" w:rsidRPr="00133D57">
        <w:rPr>
          <w:rFonts w:eastAsia="Calibri" w:cstheme="minorHAnsi"/>
          <w:sz w:val="24"/>
          <w:szCs w:val="24"/>
          <w:lang w:val="en"/>
        </w:rPr>
        <w:t xml:space="preserve"> ha</w:t>
      </w:r>
      <w:r w:rsidR="2BBC2DA5" w:rsidRPr="00133D57">
        <w:rPr>
          <w:rFonts w:eastAsia="Calibri" w:cstheme="minorHAnsi"/>
          <w:sz w:val="24"/>
          <w:szCs w:val="24"/>
          <w:lang w:val="en"/>
        </w:rPr>
        <w:t>ve</w:t>
      </w:r>
      <w:r w:rsidR="58A7C1F2" w:rsidRPr="00133D57">
        <w:rPr>
          <w:rFonts w:eastAsia="Calibri" w:cstheme="minorHAnsi"/>
          <w:sz w:val="24"/>
          <w:szCs w:val="24"/>
          <w:lang w:val="en"/>
        </w:rPr>
        <w:t xml:space="preserve"> </w:t>
      </w:r>
      <w:r w:rsidR="21FB7F53" w:rsidRPr="00133D57">
        <w:rPr>
          <w:rFonts w:eastAsia="Calibri" w:cstheme="minorHAnsi"/>
          <w:sz w:val="24"/>
          <w:szCs w:val="24"/>
          <w:lang w:val="en"/>
        </w:rPr>
        <w:t>e</w:t>
      </w:r>
      <w:r w:rsidR="58A7C1F2" w:rsidRPr="00133D57">
        <w:rPr>
          <w:rFonts w:eastAsia="Calibri" w:cstheme="minorHAnsi"/>
          <w:sz w:val="24"/>
          <w:szCs w:val="24"/>
          <w:lang w:val="en"/>
        </w:rPr>
        <w:t>xpressed concern about the negative i</w:t>
      </w:r>
      <w:r w:rsidR="005C5B32" w:rsidRPr="00133D57">
        <w:rPr>
          <w:rFonts w:eastAsia="Calibri" w:cstheme="minorHAnsi"/>
          <w:sz w:val="24"/>
          <w:szCs w:val="24"/>
          <w:lang w:val="en"/>
        </w:rPr>
        <w:t xml:space="preserve">mpact, now and into the future </w:t>
      </w:r>
      <w:r w:rsidR="58A7C1F2" w:rsidRPr="00133D57">
        <w:rPr>
          <w:rFonts w:eastAsia="Calibri" w:cstheme="minorHAnsi"/>
          <w:sz w:val="24"/>
          <w:szCs w:val="24"/>
          <w:lang w:val="en"/>
        </w:rPr>
        <w:t xml:space="preserve">that Covid19 has had on an already overburdened mental health service. These services will find themselves overstretched and youth mental health services will </w:t>
      </w:r>
      <w:r w:rsidR="58A7C1F2" w:rsidRPr="00133D57">
        <w:rPr>
          <w:rFonts w:eastAsia="Calibri" w:cstheme="minorHAnsi"/>
          <w:sz w:val="24"/>
          <w:szCs w:val="24"/>
          <w:lang w:val="en"/>
        </w:rPr>
        <w:lastRenderedPageBreak/>
        <w:t>be no different. Resourcing these services, which often play a preventive role in youth crime diversion, will be very important now.</w:t>
      </w:r>
      <w:r w:rsidR="57DEA849" w:rsidRPr="00133D57">
        <w:rPr>
          <w:rFonts w:eastAsia="Calibri" w:cstheme="minorHAnsi"/>
          <w:sz w:val="24"/>
          <w:szCs w:val="24"/>
          <w:lang w:val="en"/>
        </w:rPr>
        <w:t xml:space="preserve"> </w:t>
      </w:r>
    </w:p>
    <w:p w14:paraId="44B24C9F" w14:textId="4C0E383C" w:rsidR="1D41C7F5" w:rsidRPr="00133D57" w:rsidRDefault="780F5DD1" w:rsidP="005C5B32">
      <w:pPr>
        <w:spacing w:line="240" w:lineRule="auto"/>
        <w:jc w:val="both"/>
        <w:rPr>
          <w:rFonts w:eastAsia="Calibri" w:cstheme="minorHAnsi"/>
          <w:sz w:val="24"/>
          <w:szCs w:val="24"/>
          <w:lang w:val="en"/>
        </w:rPr>
      </w:pPr>
      <w:r w:rsidRPr="00133D57">
        <w:rPr>
          <w:rFonts w:eastAsia="Calibri" w:cstheme="minorHAnsi"/>
          <w:sz w:val="24"/>
          <w:szCs w:val="24"/>
          <w:lang w:val="en"/>
        </w:rPr>
        <w:t xml:space="preserve">The </w:t>
      </w:r>
      <w:r w:rsidR="57DEA849" w:rsidRPr="00133D57">
        <w:rPr>
          <w:rFonts w:eastAsia="Calibri" w:cstheme="minorHAnsi"/>
          <w:sz w:val="24"/>
          <w:szCs w:val="24"/>
          <w:lang w:val="en"/>
        </w:rPr>
        <w:t>psychological supports</w:t>
      </w:r>
      <w:r w:rsidR="005C5B32" w:rsidRPr="00133D57">
        <w:rPr>
          <w:rFonts w:eastAsia="Calibri" w:cstheme="minorHAnsi"/>
          <w:sz w:val="24"/>
          <w:szCs w:val="24"/>
          <w:lang w:val="en"/>
        </w:rPr>
        <w:t xml:space="preserve"> in the Stepping Out </w:t>
      </w:r>
      <w:proofErr w:type="spellStart"/>
      <w:r w:rsidR="005C5B32" w:rsidRPr="00133D57">
        <w:rPr>
          <w:rFonts w:eastAsia="Calibri" w:cstheme="minorHAnsi"/>
          <w:sz w:val="24"/>
          <w:szCs w:val="24"/>
          <w:lang w:val="en"/>
        </w:rPr>
        <w:t>p</w:t>
      </w:r>
      <w:r w:rsidR="41396C58" w:rsidRPr="00133D57">
        <w:rPr>
          <w:rFonts w:eastAsia="Calibri" w:cstheme="minorHAnsi"/>
          <w:sz w:val="24"/>
          <w:szCs w:val="24"/>
          <w:lang w:val="en"/>
        </w:rPr>
        <w:t>rogramme</w:t>
      </w:r>
      <w:proofErr w:type="spellEnd"/>
      <w:r w:rsidR="57DEA849" w:rsidRPr="00133D57">
        <w:rPr>
          <w:rFonts w:eastAsia="Calibri" w:cstheme="minorHAnsi"/>
          <w:sz w:val="24"/>
          <w:szCs w:val="24"/>
          <w:lang w:val="en"/>
        </w:rPr>
        <w:t xml:space="preserve"> prepare participants to enter into the </w:t>
      </w:r>
      <w:proofErr w:type="spellStart"/>
      <w:r w:rsidR="57DEA849" w:rsidRPr="00133D57">
        <w:rPr>
          <w:rFonts w:eastAsia="Calibri" w:cstheme="minorHAnsi"/>
          <w:sz w:val="24"/>
          <w:szCs w:val="24"/>
          <w:lang w:val="en"/>
        </w:rPr>
        <w:t>programme</w:t>
      </w:r>
      <w:proofErr w:type="spellEnd"/>
      <w:r w:rsidR="57DEA849" w:rsidRPr="00133D57">
        <w:rPr>
          <w:rFonts w:eastAsia="Calibri" w:cstheme="minorHAnsi"/>
          <w:sz w:val="24"/>
          <w:szCs w:val="24"/>
          <w:lang w:val="en"/>
        </w:rPr>
        <w:t xml:space="preserve">, and support them if they relapse or require support </w:t>
      </w:r>
      <w:r w:rsidR="3F02BB5C" w:rsidRPr="00133D57">
        <w:rPr>
          <w:rFonts w:eastAsia="Calibri" w:cstheme="minorHAnsi"/>
          <w:sz w:val="24"/>
          <w:szCs w:val="24"/>
          <w:lang w:val="en"/>
        </w:rPr>
        <w:t xml:space="preserve">in the </w:t>
      </w:r>
      <w:r w:rsidR="57DEA849" w:rsidRPr="00133D57">
        <w:rPr>
          <w:rFonts w:eastAsia="Calibri" w:cstheme="minorHAnsi"/>
          <w:sz w:val="24"/>
          <w:szCs w:val="24"/>
          <w:lang w:val="en"/>
        </w:rPr>
        <w:t>post-training</w:t>
      </w:r>
      <w:r w:rsidR="72F57948" w:rsidRPr="00133D57">
        <w:rPr>
          <w:rFonts w:eastAsia="Calibri" w:cstheme="minorHAnsi"/>
          <w:sz w:val="24"/>
          <w:szCs w:val="24"/>
          <w:lang w:val="en"/>
        </w:rPr>
        <w:t xml:space="preserve"> phase.</w:t>
      </w:r>
      <w:r w:rsidR="79C1E350" w:rsidRPr="00133D57">
        <w:rPr>
          <w:rFonts w:eastAsia="Calibri" w:cstheme="minorHAnsi"/>
          <w:sz w:val="24"/>
          <w:szCs w:val="24"/>
          <w:lang w:val="en"/>
        </w:rPr>
        <w:t xml:space="preserve"> </w:t>
      </w:r>
      <w:r w:rsidR="663B18F8" w:rsidRPr="00133D57">
        <w:rPr>
          <w:rFonts w:eastAsia="Calibri" w:cstheme="minorHAnsi"/>
          <w:sz w:val="24"/>
          <w:szCs w:val="24"/>
          <w:lang w:val="en"/>
        </w:rPr>
        <w:t>Our person-</w:t>
      </w:r>
      <w:proofErr w:type="spellStart"/>
      <w:r w:rsidR="663B18F8" w:rsidRPr="00133D57">
        <w:rPr>
          <w:rFonts w:eastAsia="Calibri" w:cstheme="minorHAnsi"/>
          <w:sz w:val="24"/>
          <w:szCs w:val="24"/>
          <w:lang w:val="en"/>
        </w:rPr>
        <w:t>centred</w:t>
      </w:r>
      <w:proofErr w:type="spellEnd"/>
      <w:r w:rsidR="663B18F8" w:rsidRPr="00133D57">
        <w:rPr>
          <w:rFonts w:eastAsia="Calibri" w:cstheme="minorHAnsi"/>
          <w:sz w:val="24"/>
          <w:szCs w:val="24"/>
          <w:lang w:val="en"/>
        </w:rPr>
        <w:t xml:space="preserve">, </w:t>
      </w:r>
      <w:r w:rsidR="59B0799D" w:rsidRPr="00133D57">
        <w:rPr>
          <w:rFonts w:eastAsia="Calibri" w:cstheme="minorHAnsi"/>
          <w:sz w:val="24"/>
          <w:szCs w:val="24"/>
          <w:lang w:val="en"/>
        </w:rPr>
        <w:t>holistic</w:t>
      </w:r>
      <w:r w:rsidR="663B18F8" w:rsidRPr="00133D57">
        <w:rPr>
          <w:rFonts w:eastAsia="Calibri" w:cstheme="minorHAnsi"/>
          <w:sz w:val="24"/>
          <w:szCs w:val="24"/>
          <w:lang w:val="en"/>
        </w:rPr>
        <w:t xml:space="preserve"> approach, ensures that the person</w:t>
      </w:r>
      <w:r w:rsidR="5BDB343E" w:rsidRPr="00133D57">
        <w:rPr>
          <w:rFonts w:eastAsia="Calibri" w:cstheme="minorHAnsi"/>
          <w:sz w:val="24"/>
          <w:szCs w:val="24"/>
          <w:lang w:val="en"/>
        </w:rPr>
        <w:t xml:space="preserve"> is </w:t>
      </w:r>
      <w:r w:rsidR="663B18F8" w:rsidRPr="00133D57">
        <w:rPr>
          <w:rFonts w:eastAsia="Calibri" w:cstheme="minorHAnsi"/>
          <w:sz w:val="24"/>
          <w:szCs w:val="24"/>
          <w:lang w:val="en"/>
        </w:rPr>
        <w:t xml:space="preserve">surrounded by </w:t>
      </w:r>
      <w:r w:rsidR="13133FE4" w:rsidRPr="00133D57">
        <w:rPr>
          <w:rFonts w:eastAsia="Calibri" w:cstheme="minorHAnsi"/>
          <w:sz w:val="24"/>
          <w:szCs w:val="24"/>
          <w:lang w:val="en"/>
        </w:rPr>
        <w:t>a support network</w:t>
      </w:r>
      <w:r w:rsidR="663B18F8" w:rsidRPr="00133D57">
        <w:rPr>
          <w:rFonts w:eastAsia="Calibri" w:cstheme="minorHAnsi"/>
          <w:sz w:val="24"/>
          <w:szCs w:val="24"/>
          <w:lang w:val="en"/>
        </w:rPr>
        <w:t xml:space="preserve"> from instructors,</w:t>
      </w:r>
      <w:r w:rsidR="0FEA1F0E" w:rsidRPr="00133D57">
        <w:rPr>
          <w:rFonts w:eastAsia="Calibri" w:cstheme="minorHAnsi"/>
          <w:sz w:val="24"/>
          <w:szCs w:val="24"/>
          <w:lang w:val="en"/>
        </w:rPr>
        <w:t xml:space="preserve"> to</w:t>
      </w:r>
      <w:r w:rsidR="663B18F8" w:rsidRPr="00133D57">
        <w:rPr>
          <w:rFonts w:eastAsia="Calibri" w:cstheme="minorHAnsi"/>
          <w:sz w:val="24"/>
          <w:szCs w:val="24"/>
          <w:lang w:val="en"/>
        </w:rPr>
        <w:t xml:space="preserve"> GPs</w:t>
      </w:r>
      <w:r w:rsidR="62F3ECDE" w:rsidRPr="00133D57">
        <w:rPr>
          <w:rFonts w:eastAsia="Calibri" w:cstheme="minorHAnsi"/>
          <w:sz w:val="24"/>
          <w:szCs w:val="24"/>
          <w:lang w:val="en"/>
        </w:rPr>
        <w:t>,</w:t>
      </w:r>
      <w:r w:rsidR="663B18F8" w:rsidRPr="00133D57">
        <w:rPr>
          <w:rFonts w:eastAsia="Calibri" w:cstheme="minorHAnsi"/>
          <w:sz w:val="24"/>
          <w:szCs w:val="24"/>
          <w:lang w:val="en"/>
        </w:rPr>
        <w:t xml:space="preserve"> to family and friends. This approach allows the participant to set their own goals, and take ownership of their t</w:t>
      </w:r>
      <w:r w:rsidR="25213F24" w:rsidRPr="00133D57">
        <w:rPr>
          <w:rFonts w:eastAsia="Calibri" w:cstheme="minorHAnsi"/>
          <w:sz w:val="24"/>
          <w:szCs w:val="24"/>
          <w:lang w:val="en"/>
        </w:rPr>
        <w:t xml:space="preserve">raining. </w:t>
      </w:r>
    </w:p>
    <w:p w14:paraId="157D3419" w14:textId="2BFBCA0F" w:rsidR="1D41C7F5" w:rsidRPr="00133D57" w:rsidRDefault="1D41C7F5" w:rsidP="35A33949">
      <w:pPr>
        <w:spacing w:line="240" w:lineRule="auto"/>
        <w:rPr>
          <w:rFonts w:eastAsia="Calibri" w:cstheme="minorHAnsi"/>
          <w:sz w:val="24"/>
          <w:szCs w:val="24"/>
          <w:lang w:val="en"/>
        </w:rPr>
      </w:pPr>
    </w:p>
    <w:p w14:paraId="579E6162" w14:textId="089813D5" w:rsidR="1D41C7F5" w:rsidRPr="00133D57" w:rsidRDefault="1D41C7F5" w:rsidP="1AB1D835">
      <w:pPr>
        <w:rPr>
          <w:rFonts w:eastAsia="Calibri" w:cstheme="minorHAnsi"/>
          <w:b/>
          <w:bCs/>
          <w:sz w:val="24"/>
          <w:szCs w:val="24"/>
        </w:rPr>
      </w:pPr>
    </w:p>
    <w:p w14:paraId="4668A94D" w14:textId="5667E8A9" w:rsidR="1D41C7F5" w:rsidRPr="00133D57" w:rsidRDefault="0429F045" w:rsidP="1AB1D835">
      <w:pPr>
        <w:rPr>
          <w:rFonts w:eastAsia="Calibri" w:cstheme="minorHAnsi"/>
          <w:b/>
          <w:bCs/>
          <w:sz w:val="24"/>
          <w:szCs w:val="24"/>
        </w:rPr>
      </w:pPr>
      <w:r w:rsidRPr="00133D57">
        <w:rPr>
          <w:rFonts w:eastAsia="Calibri" w:cstheme="minorHAnsi"/>
          <w:b/>
          <w:bCs/>
          <w:sz w:val="24"/>
          <w:szCs w:val="24"/>
        </w:rPr>
        <w:t xml:space="preserve">Our </w:t>
      </w:r>
      <w:r w:rsidR="1246EBF6" w:rsidRPr="00133D57">
        <w:rPr>
          <w:rFonts w:eastAsia="Calibri" w:cstheme="minorHAnsi"/>
          <w:b/>
          <w:bCs/>
          <w:sz w:val="24"/>
          <w:szCs w:val="24"/>
        </w:rPr>
        <w:t>Recommendation</w:t>
      </w:r>
      <w:r w:rsidR="2C544038" w:rsidRPr="00133D57">
        <w:rPr>
          <w:rFonts w:eastAsia="Calibri" w:cstheme="minorHAnsi"/>
          <w:b/>
          <w:bCs/>
          <w:sz w:val="24"/>
          <w:szCs w:val="24"/>
        </w:rPr>
        <w:t>s</w:t>
      </w:r>
      <w:r w:rsidR="1246EBF6" w:rsidRPr="00133D57">
        <w:rPr>
          <w:rFonts w:eastAsia="Calibri" w:cstheme="minorHAnsi"/>
          <w:b/>
          <w:bCs/>
          <w:sz w:val="24"/>
          <w:szCs w:val="24"/>
        </w:rPr>
        <w:t xml:space="preserve"> to the Department of Justice and Equality</w:t>
      </w:r>
    </w:p>
    <w:p w14:paraId="18FDC730" w14:textId="2BBDD69E" w:rsidR="1D41C7F5" w:rsidRPr="00133D57" w:rsidRDefault="1D41C7F5" w:rsidP="1AB1D835">
      <w:pPr>
        <w:rPr>
          <w:rFonts w:eastAsia="Calibri" w:cstheme="minorHAnsi"/>
          <w:b/>
          <w:bCs/>
          <w:sz w:val="24"/>
          <w:szCs w:val="24"/>
        </w:rPr>
      </w:pPr>
    </w:p>
    <w:p w14:paraId="7936974A" w14:textId="6710F804" w:rsidR="0D8BE395" w:rsidRPr="00133D57" w:rsidRDefault="17C80833" w:rsidP="35A33949">
      <w:pPr>
        <w:pStyle w:val="ListParagraph"/>
        <w:numPr>
          <w:ilvl w:val="0"/>
          <w:numId w:val="2"/>
        </w:numPr>
        <w:rPr>
          <w:rFonts w:eastAsiaTheme="minorEastAsia" w:cstheme="minorHAnsi"/>
          <w:sz w:val="24"/>
          <w:szCs w:val="24"/>
        </w:rPr>
      </w:pPr>
      <w:r w:rsidRPr="00133D57">
        <w:rPr>
          <w:rFonts w:cstheme="minorHAnsi"/>
          <w:sz w:val="24"/>
          <w:szCs w:val="24"/>
        </w:rPr>
        <w:t>Improve</w:t>
      </w:r>
      <w:r w:rsidR="2AA7EF26" w:rsidRPr="00133D57">
        <w:rPr>
          <w:rFonts w:cstheme="minorHAnsi"/>
          <w:sz w:val="24"/>
          <w:szCs w:val="24"/>
        </w:rPr>
        <w:t xml:space="preserve"> funding for educational supports for primary and secondary schools</w:t>
      </w:r>
      <w:r w:rsidR="0CDC16F8" w:rsidRPr="00133D57">
        <w:rPr>
          <w:rFonts w:cstheme="minorHAnsi"/>
          <w:sz w:val="24"/>
          <w:szCs w:val="24"/>
        </w:rPr>
        <w:t xml:space="preserve"> to </w:t>
      </w:r>
      <w:r w:rsidR="6EBCB20F" w:rsidRPr="00133D57">
        <w:rPr>
          <w:rFonts w:cstheme="minorHAnsi"/>
          <w:sz w:val="24"/>
          <w:szCs w:val="24"/>
        </w:rPr>
        <w:t>keep</w:t>
      </w:r>
      <w:r w:rsidR="0EB5B721" w:rsidRPr="00133D57">
        <w:rPr>
          <w:rFonts w:cstheme="minorHAnsi"/>
          <w:sz w:val="24"/>
          <w:szCs w:val="24"/>
        </w:rPr>
        <w:t xml:space="preserve"> young people with learning difficulties</w:t>
      </w:r>
      <w:r w:rsidR="4CD58A87" w:rsidRPr="00133D57">
        <w:rPr>
          <w:rFonts w:cstheme="minorHAnsi"/>
          <w:sz w:val="24"/>
          <w:szCs w:val="24"/>
        </w:rPr>
        <w:t xml:space="preserve"> and I</w:t>
      </w:r>
      <w:r w:rsidR="750FE38C" w:rsidRPr="00133D57">
        <w:rPr>
          <w:rFonts w:cstheme="minorHAnsi"/>
          <w:sz w:val="24"/>
          <w:szCs w:val="24"/>
        </w:rPr>
        <w:t xml:space="preserve">ntellectual </w:t>
      </w:r>
      <w:r w:rsidR="4CD58A87" w:rsidRPr="00133D57">
        <w:rPr>
          <w:rFonts w:cstheme="minorHAnsi"/>
          <w:sz w:val="24"/>
          <w:szCs w:val="24"/>
        </w:rPr>
        <w:t>D</w:t>
      </w:r>
      <w:r w:rsidR="000BEC69" w:rsidRPr="00133D57">
        <w:rPr>
          <w:rFonts w:cstheme="minorHAnsi"/>
          <w:sz w:val="24"/>
          <w:szCs w:val="24"/>
        </w:rPr>
        <w:t>isability</w:t>
      </w:r>
      <w:r w:rsidR="0EB5B721" w:rsidRPr="00133D57">
        <w:rPr>
          <w:rFonts w:cstheme="minorHAnsi"/>
          <w:sz w:val="24"/>
          <w:szCs w:val="24"/>
        </w:rPr>
        <w:t xml:space="preserve"> in the formal education syste</w:t>
      </w:r>
      <w:r w:rsidR="12FDF7A6" w:rsidRPr="00133D57">
        <w:rPr>
          <w:rFonts w:cstheme="minorHAnsi"/>
          <w:sz w:val="24"/>
          <w:szCs w:val="24"/>
        </w:rPr>
        <w:t xml:space="preserve">m </w:t>
      </w:r>
      <w:r w:rsidR="00652B54">
        <w:rPr>
          <w:rFonts w:cstheme="minorHAnsi"/>
          <w:sz w:val="24"/>
          <w:szCs w:val="24"/>
        </w:rPr>
        <w:t>so that</w:t>
      </w:r>
      <w:r w:rsidR="12FDF7A6" w:rsidRPr="00133D57">
        <w:rPr>
          <w:rFonts w:cstheme="minorHAnsi"/>
          <w:sz w:val="24"/>
          <w:szCs w:val="24"/>
        </w:rPr>
        <w:t xml:space="preserve"> their exposure to criminal activity</w:t>
      </w:r>
      <w:r w:rsidR="00652B54">
        <w:rPr>
          <w:rFonts w:cstheme="minorHAnsi"/>
          <w:sz w:val="24"/>
          <w:szCs w:val="24"/>
        </w:rPr>
        <w:t xml:space="preserve"> is </w:t>
      </w:r>
      <w:proofErr w:type="spellStart"/>
      <w:r w:rsidR="00652B54">
        <w:rPr>
          <w:rFonts w:cstheme="minorHAnsi"/>
          <w:sz w:val="24"/>
          <w:szCs w:val="24"/>
        </w:rPr>
        <w:t>minimised</w:t>
      </w:r>
      <w:proofErr w:type="spellEnd"/>
      <w:r w:rsidR="04071BA3" w:rsidRPr="00133D57">
        <w:rPr>
          <w:rFonts w:cstheme="minorHAnsi"/>
          <w:sz w:val="24"/>
          <w:szCs w:val="24"/>
        </w:rPr>
        <w:t>.</w:t>
      </w:r>
    </w:p>
    <w:p w14:paraId="315F85A9" w14:textId="7240DDB0" w:rsidR="194B1D51" w:rsidRPr="00133D57" w:rsidRDefault="4C13684F" w:rsidP="00652B54">
      <w:pPr>
        <w:pStyle w:val="ListParagraph"/>
        <w:numPr>
          <w:ilvl w:val="0"/>
          <w:numId w:val="2"/>
        </w:numPr>
        <w:rPr>
          <w:rFonts w:cstheme="minorHAnsi"/>
          <w:sz w:val="24"/>
          <w:szCs w:val="24"/>
        </w:rPr>
      </w:pPr>
      <w:r w:rsidRPr="00133D57">
        <w:rPr>
          <w:rFonts w:cstheme="minorHAnsi"/>
          <w:sz w:val="24"/>
          <w:szCs w:val="24"/>
        </w:rPr>
        <w:t xml:space="preserve">Focus interventions on </w:t>
      </w:r>
      <w:r w:rsidR="00FE4472" w:rsidRPr="00133D57">
        <w:rPr>
          <w:rFonts w:cstheme="minorHAnsi"/>
          <w:sz w:val="24"/>
          <w:szCs w:val="24"/>
        </w:rPr>
        <w:t xml:space="preserve">all key transition points in each person’s life such as </w:t>
      </w:r>
      <w:r w:rsidR="00652B54">
        <w:rPr>
          <w:rFonts w:cstheme="minorHAnsi"/>
          <w:sz w:val="24"/>
          <w:szCs w:val="24"/>
        </w:rPr>
        <w:t xml:space="preserve">the </w:t>
      </w:r>
      <w:r w:rsidR="00FE4472" w:rsidRPr="00133D57">
        <w:rPr>
          <w:rFonts w:cstheme="minorHAnsi"/>
          <w:sz w:val="24"/>
          <w:szCs w:val="24"/>
        </w:rPr>
        <w:t xml:space="preserve">transition from child and adolescent mental health services </w:t>
      </w:r>
      <w:r w:rsidR="00652B54">
        <w:rPr>
          <w:rFonts w:cstheme="minorHAnsi"/>
          <w:sz w:val="24"/>
          <w:szCs w:val="24"/>
        </w:rPr>
        <w:t xml:space="preserve">to adult mental health services and, in particular, </w:t>
      </w:r>
      <w:r w:rsidR="00652B54" w:rsidRPr="00133D57">
        <w:rPr>
          <w:rFonts w:cstheme="minorHAnsi"/>
          <w:sz w:val="24"/>
          <w:szCs w:val="24"/>
        </w:rPr>
        <w:t>the key transition period from primary to secondary schools</w:t>
      </w:r>
      <w:r w:rsidR="00652B54">
        <w:rPr>
          <w:rFonts w:cstheme="minorHAnsi"/>
          <w:sz w:val="24"/>
          <w:szCs w:val="24"/>
        </w:rPr>
        <w:t>.</w:t>
      </w:r>
    </w:p>
    <w:p w14:paraId="5F7B2A3C" w14:textId="75842D77" w:rsidR="194B1D51" w:rsidRPr="00133D57" w:rsidRDefault="194B1D51" w:rsidP="005C5B32">
      <w:pPr>
        <w:pStyle w:val="ListParagraph"/>
        <w:numPr>
          <w:ilvl w:val="0"/>
          <w:numId w:val="2"/>
        </w:numPr>
        <w:jc w:val="both"/>
        <w:rPr>
          <w:rFonts w:cstheme="minorHAnsi"/>
          <w:sz w:val="24"/>
          <w:szCs w:val="24"/>
        </w:rPr>
      </w:pPr>
      <w:r w:rsidRPr="00133D57">
        <w:rPr>
          <w:rFonts w:cstheme="minorHAnsi"/>
          <w:sz w:val="24"/>
          <w:szCs w:val="24"/>
        </w:rPr>
        <w:t>Implement a</w:t>
      </w:r>
      <w:r w:rsidR="03F86619" w:rsidRPr="00133D57">
        <w:rPr>
          <w:rFonts w:cstheme="minorHAnsi"/>
          <w:sz w:val="24"/>
          <w:szCs w:val="24"/>
        </w:rPr>
        <w:t xml:space="preserve">n </w:t>
      </w:r>
      <w:r w:rsidR="16A9FB93" w:rsidRPr="00133D57">
        <w:rPr>
          <w:rFonts w:cstheme="minorHAnsi"/>
          <w:sz w:val="24"/>
          <w:szCs w:val="24"/>
        </w:rPr>
        <w:t xml:space="preserve">Early </w:t>
      </w:r>
      <w:r w:rsidR="1D8D3926" w:rsidRPr="00133D57">
        <w:rPr>
          <w:rFonts w:cstheme="minorHAnsi"/>
          <w:sz w:val="24"/>
          <w:szCs w:val="24"/>
        </w:rPr>
        <w:t>I</w:t>
      </w:r>
      <w:r w:rsidR="16A9FB93" w:rsidRPr="00133D57">
        <w:rPr>
          <w:rFonts w:cstheme="minorHAnsi"/>
          <w:sz w:val="24"/>
          <w:szCs w:val="24"/>
        </w:rPr>
        <w:t>ntervention</w:t>
      </w:r>
      <w:r w:rsidR="45B220BF" w:rsidRPr="00133D57">
        <w:rPr>
          <w:rFonts w:cstheme="minorHAnsi"/>
          <w:sz w:val="24"/>
          <w:szCs w:val="24"/>
        </w:rPr>
        <w:t xml:space="preserve"> </w:t>
      </w:r>
      <w:proofErr w:type="spellStart"/>
      <w:r w:rsidR="45B220BF" w:rsidRPr="00133D57">
        <w:rPr>
          <w:rFonts w:cstheme="minorHAnsi"/>
          <w:sz w:val="24"/>
          <w:szCs w:val="24"/>
        </w:rPr>
        <w:t>programme</w:t>
      </w:r>
      <w:proofErr w:type="spellEnd"/>
      <w:r w:rsidR="16A9FB93" w:rsidRPr="00133D57">
        <w:rPr>
          <w:rFonts w:cstheme="minorHAnsi"/>
          <w:sz w:val="24"/>
          <w:szCs w:val="24"/>
        </w:rPr>
        <w:t xml:space="preserve"> in schools</w:t>
      </w:r>
      <w:r w:rsidR="78AB9F27" w:rsidRPr="00133D57">
        <w:rPr>
          <w:rFonts w:cstheme="minorHAnsi"/>
          <w:sz w:val="24"/>
          <w:szCs w:val="24"/>
        </w:rPr>
        <w:t xml:space="preserve"> and community </w:t>
      </w:r>
      <w:proofErr w:type="spellStart"/>
      <w:r w:rsidR="0935B365" w:rsidRPr="00133D57">
        <w:rPr>
          <w:rFonts w:cstheme="minorHAnsi"/>
          <w:sz w:val="24"/>
          <w:szCs w:val="24"/>
        </w:rPr>
        <w:t>centres</w:t>
      </w:r>
      <w:proofErr w:type="spellEnd"/>
      <w:r w:rsidR="4FC8F2A4" w:rsidRPr="00133D57">
        <w:rPr>
          <w:rFonts w:cstheme="minorHAnsi"/>
          <w:sz w:val="24"/>
          <w:szCs w:val="24"/>
        </w:rPr>
        <w:t xml:space="preserve"> to raise awareness around addiction</w:t>
      </w:r>
      <w:r w:rsidR="617B76DC" w:rsidRPr="00133D57">
        <w:rPr>
          <w:rFonts w:cstheme="minorHAnsi"/>
          <w:sz w:val="24"/>
          <w:szCs w:val="24"/>
        </w:rPr>
        <w:t xml:space="preserve"> </w:t>
      </w:r>
      <w:r w:rsidR="089CDBBF" w:rsidRPr="00133D57">
        <w:rPr>
          <w:rFonts w:cstheme="minorHAnsi"/>
          <w:sz w:val="24"/>
          <w:szCs w:val="24"/>
        </w:rPr>
        <w:t>to</w:t>
      </w:r>
      <w:r w:rsidR="53C06CB9" w:rsidRPr="00133D57">
        <w:rPr>
          <w:rFonts w:cstheme="minorHAnsi"/>
          <w:sz w:val="24"/>
          <w:szCs w:val="24"/>
        </w:rPr>
        <w:t xml:space="preserve"> ensure drug and alcohol experimentation does not develop into addiction</w:t>
      </w:r>
      <w:r w:rsidR="26D2220D" w:rsidRPr="00133D57">
        <w:rPr>
          <w:rFonts w:cstheme="minorHAnsi"/>
          <w:sz w:val="24"/>
          <w:szCs w:val="24"/>
        </w:rPr>
        <w:t xml:space="preserve"> – again with a particular focus on the key transition peri</w:t>
      </w:r>
      <w:r w:rsidR="29CEE886" w:rsidRPr="00133D57">
        <w:rPr>
          <w:rFonts w:cstheme="minorHAnsi"/>
          <w:sz w:val="24"/>
          <w:szCs w:val="24"/>
        </w:rPr>
        <w:t>od from primary to secondary school.</w:t>
      </w:r>
      <w:r w:rsidR="26D2220D" w:rsidRPr="00133D57">
        <w:rPr>
          <w:rFonts w:cstheme="minorHAnsi"/>
          <w:sz w:val="24"/>
          <w:szCs w:val="24"/>
        </w:rPr>
        <w:t xml:space="preserve"> </w:t>
      </w:r>
    </w:p>
    <w:p w14:paraId="0276411A" w14:textId="0913B0CA" w:rsidR="6CB52455" w:rsidRPr="00133D57" w:rsidRDefault="5401A97B" w:rsidP="642F791F">
      <w:pPr>
        <w:pStyle w:val="ListParagraph"/>
        <w:numPr>
          <w:ilvl w:val="0"/>
          <w:numId w:val="2"/>
        </w:numPr>
        <w:rPr>
          <w:rFonts w:eastAsiaTheme="minorEastAsia" w:cstheme="minorHAnsi"/>
          <w:sz w:val="24"/>
          <w:szCs w:val="24"/>
          <w:lang w:val="en"/>
        </w:rPr>
      </w:pPr>
      <w:r w:rsidRPr="00133D57">
        <w:rPr>
          <w:rFonts w:eastAsia="Calibri" w:cstheme="minorHAnsi"/>
          <w:sz w:val="24"/>
          <w:szCs w:val="24"/>
          <w:lang w:val="en"/>
        </w:rPr>
        <w:t>I</w:t>
      </w:r>
      <w:r w:rsidR="5F3CE06D" w:rsidRPr="00133D57">
        <w:rPr>
          <w:rFonts w:eastAsia="Calibri" w:cstheme="minorHAnsi"/>
          <w:sz w:val="24"/>
          <w:szCs w:val="24"/>
          <w:lang w:val="en"/>
        </w:rPr>
        <w:t>ntegrate people with Intellectual Disabilities</w:t>
      </w:r>
      <w:r w:rsidR="00FE4472" w:rsidRPr="00133D57">
        <w:rPr>
          <w:rFonts w:eastAsia="Calibri" w:cstheme="minorHAnsi"/>
          <w:sz w:val="24"/>
          <w:szCs w:val="24"/>
          <w:lang w:val="en"/>
        </w:rPr>
        <w:t xml:space="preserve"> and Sensory Disabilities into</w:t>
      </w:r>
      <w:r w:rsidR="5F3CE06D" w:rsidRPr="00133D57">
        <w:rPr>
          <w:rFonts w:eastAsia="Calibri" w:cstheme="minorHAnsi"/>
          <w:sz w:val="24"/>
          <w:szCs w:val="24"/>
          <w:lang w:val="en"/>
        </w:rPr>
        <w:t xml:space="preserve"> the plan, and make the strategy inclusive with easy read and ISL resources and materials.</w:t>
      </w:r>
    </w:p>
    <w:p w14:paraId="5CABCCCD" w14:textId="10602CDF" w:rsidR="6CB52455" w:rsidRPr="00133D57" w:rsidRDefault="6CB52455" w:rsidP="642F791F">
      <w:pPr>
        <w:pStyle w:val="ListParagraph"/>
        <w:numPr>
          <w:ilvl w:val="0"/>
          <w:numId w:val="2"/>
        </w:numPr>
        <w:rPr>
          <w:rFonts w:cstheme="minorHAnsi"/>
          <w:sz w:val="24"/>
          <w:szCs w:val="24"/>
          <w:lang w:val="en"/>
        </w:rPr>
      </w:pPr>
      <w:r w:rsidRPr="00133D57">
        <w:rPr>
          <w:rFonts w:eastAsia="Calibri" w:cstheme="minorHAnsi"/>
          <w:sz w:val="24"/>
          <w:szCs w:val="24"/>
          <w:lang w:val="en"/>
        </w:rPr>
        <w:t xml:space="preserve">Direct </w:t>
      </w:r>
      <w:r w:rsidR="1E06A1BF" w:rsidRPr="00133D57">
        <w:rPr>
          <w:rFonts w:eastAsia="Calibri" w:cstheme="minorHAnsi"/>
          <w:sz w:val="24"/>
          <w:szCs w:val="24"/>
          <w:lang w:val="en"/>
        </w:rPr>
        <w:t xml:space="preserve">funding and resources for psychological supports for young </w:t>
      </w:r>
      <w:r w:rsidR="00736EBE" w:rsidRPr="00133D57">
        <w:rPr>
          <w:rFonts w:eastAsia="Calibri" w:cstheme="minorHAnsi"/>
          <w:sz w:val="24"/>
          <w:szCs w:val="24"/>
          <w:lang w:val="en"/>
        </w:rPr>
        <w:t>people into</w:t>
      </w:r>
      <w:r w:rsidR="1D3FA360" w:rsidRPr="00133D57">
        <w:rPr>
          <w:rFonts w:eastAsia="Calibri" w:cstheme="minorHAnsi"/>
          <w:sz w:val="24"/>
          <w:szCs w:val="24"/>
          <w:lang w:val="en"/>
        </w:rPr>
        <w:t xml:space="preserve"> schools and</w:t>
      </w:r>
      <w:r w:rsidR="4D97FDBE" w:rsidRPr="00133D57">
        <w:rPr>
          <w:rFonts w:eastAsia="Calibri" w:cstheme="minorHAnsi"/>
          <w:sz w:val="24"/>
          <w:szCs w:val="24"/>
          <w:lang w:val="en"/>
        </w:rPr>
        <w:t xml:space="preserve"> early intervention and diversion </w:t>
      </w:r>
      <w:proofErr w:type="spellStart"/>
      <w:r w:rsidR="4D97FDBE" w:rsidRPr="00133D57">
        <w:rPr>
          <w:rFonts w:eastAsia="Calibri" w:cstheme="minorHAnsi"/>
          <w:sz w:val="24"/>
          <w:szCs w:val="24"/>
          <w:lang w:val="en"/>
        </w:rPr>
        <w:t>programmes</w:t>
      </w:r>
      <w:proofErr w:type="spellEnd"/>
      <w:r w:rsidR="2404E372" w:rsidRPr="00133D57">
        <w:rPr>
          <w:rFonts w:eastAsia="Calibri" w:cstheme="minorHAnsi"/>
          <w:sz w:val="24"/>
          <w:szCs w:val="24"/>
          <w:lang w:val="en"/>
        </w:rPr>
        <w:t xml:space="preserve">. </w:t>
      </w:r>
    </w:p>
    <w:p w14:paraId="55F96CCC" w14:textId="2C0E3D6E" w:rsidR="22E735B4" w:rsidRPr="00133D57" w:rsidRDefault="22E735B4" w:rsidP="005C5B32">
      <w:pPr>
        <w:pStyle w:val="ListParagraph"/>
        <w:numPr>
          <w:ilvl w:val="0"/>
          <w:numId w:val="2"/>
        </w:numPr>
        <w:spacing w:line="257" w:lineRule="auto"/>
        <w:rPr>
          <w:rFonts w:eastAsiaTheme="minorEastAsia" w:cstheme="minorHAnsi"/>
          <w:sz w:val="24"/>
          <w:szCs w:val="24"/>
          <w:lang w:val="en"/>
        </w:rPr>
      </w:pPr>
      <w:r w:rsidRPr="00133D57">
        <w:rPr>
          <w:rFonts w:eastAsia="Calibri" w:cstheme="minorHAnsi"/>
          <w:sz w:val="24"/>
          <w:szCs w:val="24"/>
          <w:lang w:val="en"/>
        </w:rPr>
        <w:t xml:space="preserve">Provide funding for comprehensive training of </w:t>
      </w:r>
      <w:r w:rsidR="00652B54">
        <w:rPr>
          <w:rFonts w:eastAsia="Calibri" w:cstheme="minorHAnsi"/>
          <w:sz w:val="24"/>
          <w:szCs w:val="24"/>
          <w:lang w:val="en"/>
        </w:rPr>
        <w:t xml:space="preserve">those </w:t>
      </w:r>
      <w:r w:rsidRPr="00133D57">
        <w:rPr>
          <w:rFonts w:eastAsia="Calibri" w:cstheme="minorHAnsi"/>
          <w:sz w:val="24"/>
          <w:szCs w:val="24"/>
          <w:lang w:val="en"/>
        </w:rPr>
        <w:t xml:space="preserve">staff that will be interacting with at risk youth about disability awareness, </w:t>
      </w:r>
      <w:r w:rsidR="6EEB36A2" w:rsidRPr="00133D57">
        <w:rPr>
          <w:rFonts w:cstheme="minorHAnsi"/>
          <w:sz w:val="24"/>
          <w:szCs w:val="24"/>
          <w:lang w:val="en"/>
        </w:rPr>
        <w:t>so they have an understanding of disability and use an appropriate approach.</w:t>
      </w:r>
    </w:p>
    <w:p w14:paraId="70A8A677" w14:textId="7D4894FB" w:rsidR="0CD47690" w:rsidRPr="00133D57" w:rsidRDefault="0CD47690" w:rsidP="642F791F">
      <w:pPr>
        <w:pStyle w:val="ListParagraph"/>
        <w:numPr>
          <w:ilvl w:val="0"/>
          <w:numId w:val="2"/>
        </w:numPr>
        <w:spacing w:line="257" w:lineRule="auto"/>
        <w:rPr>
          <w:rFonts w:eastAsiaTheme="minorEastAsia" w:cstheme="minorHAnsi"/>
          <w:sz w:val="24"/>
          <w:szCs w:val="24"/>
          <w:lang w:val="en"/>
        </w:rPr>
      </w:pPr>
      <w:r w:rsidRPr="00133D57">
        <w:rPr>
          <w:rFonts w:eastAsia="Calibri" w:cstheme="minorHAnsi"/>
          <w:sz w:val="24"/>
          <w:szCs w:val="24"/>
          <w:lang w:val="en"/>
        </w:rPr>
        <w:t>Consider developing a junior ‘Stepping Out’ Programme for at risk early school leavers (ages 12-18).</w:t>
      </w:r>
    </w:p>
    <w:p w14:paraId="0B8C8013" w14:textId="26304092" w:rsidR="22E735B4" w:rsidRPr="00133D57" w:rsidRDefault="00652B54" w:rsidP="005C5B32">
      <w:pPr>
        <w:pStyle w:val="ListParagraph"/>
        <w:numPr>
          <w:ilvl w:val="0"/>
          <w:numId w:val="2"/>
        </w:numPr>
        <w:spacing w:line="257" w:lineRule="auto"/>
        <w:jc w:val="both"/>
        <w:rPr>
          <w:rFonts w:eastAsiaTheme="minorEastAsia" w:cstheme="minorHAnsi"/>
          <w:sz w:val="24"/>
          <w:szCs w:val="24"/>
          <w:lang w:val="en"/>
        </w:rPr>
      </w:pPr>
      <w:r>
        <w:rPr>
          <w:rFonts w:eastAsia="Calibri" w:cstheme="minorHAnsi"/>
          <w:sz w:val="24"/>
          <w:szCs w:val="24"/>
          <w:lang w:val="en"/>
        </w:rPr>
        <w:t>Promote d</w:t>
      </w:r>
      <w:r w:rsidR="00FE4472" w:rsidRPr="00133D57">
        <w:rPr>
          <w:rFonts w:eastAsia="Calibri" w:cstheme="minorHAnsi"/>
          <w:sz w:val="24"/>
          <w:szCs w:val="24"/>
          <w:lang w:val="en"/>
        </w:rPr>
        <w:t xml:space="preserve">iversion </w:t>
      </w:r>
      <w:r w:rsidR="00736EBE" w:rsidRPr="00133D57">
        <w:rPr>
          <w:rFonts w:eastAsia="Calibri" w:cstheme="minorHAnsi"/>
          <w:sz w:val="24"/>
          <w:szCs w:val="24"/>
          <w:lang w:val="en"/>
        </w:rPr>
        <w:t>to specialist</w:t>
      </w:r>
      <w:r w:rsidR="00FE4472" w:rsidRPr="00133D57">
        <w:rPr>
          <w:rFonts w:eastAsia="Calibri" w:cstheme="minorHAnsi"/>
          <w:sz w:val="24"/>
          <w:szCs w:val="24"/>
          <w:lang w:val="en"/>
        </w:rPr>
        <w:t xml:space="preserve"> education and training service </w:t>
      </w:r>
      <w:r w:rsidR="00736EBE" w:rsidRPr="00133D57">
        <w:rPr>
          <w:rFonts w:eastAsia="Calibri" w:cstheme="minorHAnsi"/>
          <w:sz w:val="24"/>
          <w:szCs w:val="24"/>
          <w:lang w:val="en"/>
        </w:rPr>
        <w:t>such as National Learning Network</w:t>
      </w:r>
      <w:r>
        <w:rPr>
          <w:rFonts w:eastAsia="Calibri" w:cstheme="minorHAnsi"/>
          <w:sz w:val="24"/>
          <w:szCs w:val="24"/>
          <w:lang w:val="en"/>
        </w:rPr>
        <w:t>,</w:t>
      </w:r>
      <w:r w:rsidR="00736EBE" w:rsidRPr="00133D57">
        <w:rPr>
          <w:rFonts w:eastAsia="Calibri" w:cstheme="minorHAnsi"/>
          <w:sz w:val="24"/>
          <w:szCs w:val="24"/>
          <w:lang w:val="en"/>
        </w:rPr>
        <w:t xml:space="preserve"> </w:t>
      </w:r>
      <w:r w:rsidR="00FE4472" w:rsidRPr="00133D57">
        <w:rPr>
          <w:rFonts w:eastAsia="Calibri" w:cstheme="minorHAnsi"/>
          <w:sz w:val="24"/>
          <w:szCs w:val="24"/>
          <w:lang w:val="en"/>
        </w:rPr>
        <w:t>where appropriate</w:t>
      </w:r>
      <w:r w:rsidR="00736EBE" w:rsidRPr="00133D57">
        <w:rPr>
          <w:rFonts w:eastAsia="Calibri" w:cstheme="minorHAnsi"/>
          <w:sz w:val="24"/>
          <w:szCs w:val="24"/>
          <w:lang w:val="en"/>
        </w:rPr>
        <w:t xml:space="preserve"> to each person’s need</w:t>
      </w:r>
      <w:r w:rsidR="0365A8AF" w:rsidRPr="00133D57">
        <w:rPr>
          <w:rFonts w:eastAsia="Calibri" w:cstheme="minorHAnsi"/>
          <w:sz w:val="24"/>
          <w:szCs w:val="24"/>
          <w:lang w:val="en"/>
        </w:rPr>
        <w:t xml:space="preserve">. </w:t>
      </w:r>
      <w:r w:rsidR="00736EBE" w:rsidRPr="00133D57">
        <w:rPr>
          <w:rFonts w:eastAsia="Calibri" w:cstheme="minorHAnsi"/>
          <w:sz w:val="24"/>
          <w:szCs w:val="24"/>
          <w:lang w:val="en"/>
        </w:rPr>
        <w:t xml:space="preserve">Our services may be appropriate for some young people at risk and we have a comprehensive assessment of need including risk assessment to ensure each person is matched to an appropriate service/training </w:t>
      </w:r>
      <w:proofErr w:type="spellStart"/>
      <w:r w:rsidR="00736EBE" w:rsidRPr="00133D57">
        <w:rPr>
          <w:rFonts w:eastAsia="Calibri" w:cstheme="minorHAnsi"/>
          <w:sz w:val="24"/>
          <w:szCs w:val="24"/>
          <w:lang w:val="en"/>
        </w:rPr>
        <w:t>programme</w:t>
      </w:r>
      <w:proofErr w:type="spellEnd"/>
      <w:r w:rsidR="00736EBE" w:rsidRPr="00133D57">
        <w:rPr>
          <w:rFonts w:eastAsia="Calibri" w:cstheme="minorHAnsi"/>
          <w:sz w:val="24"/>
          <w:szCs w:val="24"/>
          <w:lang w:val="en"/>
        </w:rPr>
        <w:t xml:space="preserve">. </w:t>
      </w:r>
    </w:p>
    <w:p w14:paraId="143137CE" w14:textId="05ACD3F7" w:rsidR="49596D92" w:rsidRDefault="49596D92"/>
    <w:p w14:paraId="152D73EA" w14:textId="678A3FB8" w:rsidR="1AB1D835" w:rsidRDefault="1AB1D835" w:rsidP="1AB1D835">
      <w:pPr>
        <w:rPr>
          <w:rFonts w:ascii="Calibri" w:eastAsia="Calibri" w:hAnsi="Calibri" w:cs="Calibri"/>
          <w:sz w:val="24"/>
          <w:szCs w:val="24"/>
          <w:lang w:val="en"/>
        </w:rPr>
      </w:pPr>
    </w:p>
    <w:sectPr w:rsidR="1AB1D835">
      <w:pgSz w:w="12240" w:h="15840"/>
      <w:pgMar w:top="1440" w:right="1440" w:bottom="1440" w:left="144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26C1E"/>
    <w:multiLevelType w:val="hybridMultilevel"/>
    <w:tmpl w:val="FC76ECDA"/>
    <w:lvl w:ilvl="0" w:tplc="FC3642D6">
      <w:start w:val="1"/>
      <w:numFmt w:val="decimal"/>
      <w:lvlText w:val="%1."/>
      <w:lvlJc w:val="left"/>
      <w:pPr>
        <w:ind w:left="720" w:hanging="360"/>
      </w:pPr>
    </w:lvl>
    <w:lvl w:ilvl="1" w:tplc="72467DF0">
      <w:start w:val="1"/>
      <w:numFmt w:val="lowerLetter"/>
      <w:lvlText w:val="%2."/>
      <w:lvlJc w:val="left"/>
      <w:pPr>
        <w:ind w:left="1440" w:hanging="360"/>
      </w:pPr>
    </w:lvl>
    <w:lvl w:ilvl="2" w:tplc="BC9403D0">
      <w:start w:val="1"/>
      <w:numFmt w:val="lowerRoman"/>
      <w:lvlText w:val="%3."/>
      <w:lvlJc w:val="right"/>
      <w:pPr>
        <w:ind w:left="2160" w:hanging="180"/>
      </w:pPr>
    </w:lvl>
    <w:lvl w:ilvl="3" w:tplc="BB82F9A8">
      <w:start w:val="1"/>
      <w:numFmt w:val="decimal"/>
      <w:lvlText w:val="%4."/>
      <w:lvlJc w:val="left"/>
      <w:pPr>
        <w:ind w:left="2880" w:hanging="360"/>
      </w:pPr>
    </w:lvl>
    <w:lvl w:ilvl="4" w:tplc="23E2F8B4">
      <w:start w:val="1"/>
      <w:numFmt w:val="lowerLetter"/>
      <w:lvlText w:val="%5."/>
      <w:lvlJc w:val="left"/>
      <w:pPr>
        <w:ind w:left="3600" w:hanging="360"/>
      </w:pPr>
    </w:lvl>
    <w:lvl w:ilvl="5" w:tplc="CAF4724C">
      <w:start w:val="1"/>
      <w:numFmt w:val="lowerRoman"/>
      <w:lvlText w:val="%6."/>
      <w:lvlJc w:val="right"/>
      <w:pPr>
        <w:ind w:left="4320" w:hanging="180"/>
      </w:pPr>
    </w:lvl>
    <w:lvl w:ilvl="6" w:tplc="3E0E2614">
      <w:start w:val="1"/>
      <w:numFmt w:val="decimal"/>
      <w:lvlText w:val="%7."/>
      <w:lvlJc w:val="left"/>
      <w:pPr>
        <w:ind w:left="5040" w:hanging="360"/>
      </w:pPr>
    </w:lvl>
    <w:lvl w:ilvl="7" w:tplc="37EEECD0">
      <w:start w:val="1"/>
      <w:numFmt w:val="lowerLetter"/>
      <w:lvlText w:val="%8."/>
      <w:lvlJc w:val="left"/>
      <w:pPr>
        <w:ind w:left="5760" w:hanging="360"/>
      </w:pPr>
    </w:lvl>
    <w:lvl w:ilvl="8" w:tplc="724C60A2">
      <w:start w:val="1"/>
      <w:numFmt w:val="lowerRoman"/>
      <w:lvlText w:val="%9."/>
      <w:lvlJc w:val="right"/>
      <w:pPr>
        <w:ind w:left="6480" w:hanging="180"/>
      </w:pPr>
    </w:lvl>
  </w:abstractNum>
  <w:abstractNum w:abstractNumId="1" w15:restartNumberingAfterBreak="0">
    <w:nsid w:val="12E87CC5"/>
    <w:multiLevelType w:val="hybridMultilevel"/>
    <w:tmpl w:val="B720D8A0"/>
    <w:lvl w:ilvl="0" w:tplc="144E415A">
      <w:start w:val="1"/>
      <w:numFmt w:val="bullet"/>
      <w:lvlText w:val=""/>
      <w:lvlJc w:val="left"/>
      <w:pPr>
        <w:ind w:left="720" w:hanging="360"/>
      </w:pPr>
      <w:rPr>
        <w:rFonts w:ascii="Symbol" w:hAnsi="Symbol" w:hint="default"/>
      </w:rPr>
    </w:lvl>
    <w:lvl w:ilvl="1" w:tplc="6718994A">
      <w:start w:val="1"/>
      <w:numFmt w:val="bullet"/>
      <w:lvlText w:val="o"/>
      <w:lvlJc w:val="left"/>
      <w:pPr>
        <w:ind w:left="1440" w:hanging="360"/>
      </w:pPr>
      <w:rPr>
        <w:rFonts w:ascii="Courier New" w:hAnsi="Courier New" w:hint="default"/>
      </w:rPr>
    </w:lvl>
    <w:lvl w:ilvl="2" w:tplc="158C21C0">
      <w:start w:val="1"/>
      <w:numFmt w:val="bullet"/>
      <w:lvlText w:val=""/>
      <w:lvlJc w:val="left"/>
      <w:pPr>
        <w:ind w:left="2160" w:hanging="360"/>
      </w:pPr>
      <w:rPr>
        <w:rFonts w:ascii="Wingdings" w:hAnsi="Wingdings" w:hint="default"/>
      </w:rPr>
    </w:lvl>
    <w:lvl w:ilvl="3" w:tplc="4F10A204">
      <w:start w:val="1"/>
      <w:numFmt w:val="bullet"/>
      <w:lvlText w:val=""/>
      <w:lvlJc w:val="left"/>
      <w:pPr>
        <w:ind w:left="2880" w:hanging="360"/>
      </w:pPr>
      <w:rPr>
        <w:rFonts w:ascii="Symbol" w:hAnsi="Symbol" w:hint="default"/>
      </w:rPr>
    </w:lvl>
    <w:lvl w:ilvl="4" w:tplc="F70ACD5E">
      <w:start w:val="1"/>
      <w:numFmt w:val="bullet"/>
      <w:lvlText w:val="o"/>
      <w:lvlJc w:val="left"/>
      <w:pPr>
        <w:ind w:left="3600" w:hanging="360"/>
      </w:pPr>
      <w:rPr>
        <w:rFonts w:ascii="Courier New" w:hAnsi="Courier New" w:hint="default"/>
      </w:rPr>
    </w:lvl>
    <w:lvl w:ilvl="5" w:tplc="36FA6BC8">
      <w:start w:val="1"/>
      <w:numFmt w:val="bullet"/>
      <w:lvlText w:val=""/>
      <w:lvlJc w:val="left"/>
      <w:pPr>
        <w:ind w:left="4320" w:hanging="360"/>
      </w:pPr>
      <w:rPr>
        <w:rFonts w:ascii="Wingdings" w:hAnsi="Wingdings" w:hint="default"/>
      </w:rPr>
    </w:lvl>
    <w:lvl w:ilvl="6" w:tplc="38B4BFE8">
      <w:start w:val="1"/>
      <w:numFmt w:val="bullet"/>
      <w:lvlText w:val=""/>
      <w:lvlJc w:val="left"/>
      <w:pPr>
        <w:ind w:left="5040" w:hanging="360"/>
      </w:pPr>
      <w:rPr>
        <w:rFonts w:ascii="Symbol" w:hAnsi="Symbol" w:hint="default"/>
      </w:rPr>
    </w:lvl>
    <w:lvl w:ilvl="7" w:tplc="C0EA6DA6">
      <w:start w:val="1"/>
      <w:numFmt w:val="bullet"/>
      <w:lvlText w:val="o"/>
      <w:lvlJc w:val="left"/>
      <w:pPr>
        <w:ind w:left="5760" w:hanging="360"/>
      </w:pPr>
      <w:rPr>
        <w:rFonts w:ascii="Courier New" w:hAnsi="Courier New" w:hint="default"/>
      </w:rPr>
    </w:lvl>
    <w:lvl w:ilvl="8" w:tplc="DF6A65F8">
      <w:start w:val="1"/>
      <w:numFmt w:val="bullet"/>
      <w:lvlText w:val=""/>
      <w:lvlJc w:val="left"/>
      <w:pPr>
        <w:ind w:left="6480" w:hanging="360"/>
      </w:pPr>
      <w:rPr>
        <w:rFonts w:ascii="Wingdings" w:hAnsi="Wingdings" w:hint="default"/>
      </w:rPr>
    </w:lvl>
  </w:abstractNum>
  <w:abstractNum w:abstractNumId="2" w15:restartNumberingAfterBreak="0">
    <w:nsid w:val="16F724CD"/>
    <w:multiLevelType w:val="hybridMultilevel"/>
    <w:tmpl w:val="FFAE6340"/>
    <w:lvl w:ilvl="0" w:tplc="FD3A1F44">
      <w:start w:val="1"/>
      <w:numFmt w:val="decimal"/>
      <w:lvlText w:val="%1."/>
      <w:lvlJc w:val="left"/>
      <w:pPr>
        <w:ind w:left="720" w:hanging="360"/>
      </w:pPr>
    </w:lvl>
    <w:lvl w:ilvl="1" w:tplc="C3B47416">
      <w:start w:val="1"/>
      <w:numFmt w:val="lowerLetter"/>
      <w:lvlText w:val="%2."/>
      <w:lvlJc w:val="left"/>
      <w:pPr>
        <w:ind w:left="1440" w:hanging="360"/>
      </w:pPr>
    </w:lvl>
    <w:lvl w:ilvl="2" w:tplc="F0BACF7E">
      <w:start w:val="1"/>
      <w:numFmt w:val="lowerRoman"/>
      <w:lvlText w:val="%3."/>
      <w:lvlJc w:val="right"/>
      <w:pPr>
        <w:ind w:left="2160" w:hanging="180"/>
      </w:pPr>
    </w:lvl>
    <w:lvl w:ilvl="3" w:tplc="B0D8CA6C">
      <w:start w:val="1"/>
      <w:numFmt w:val="decimal"/>
      <w:lvlText w:val="%4."/>
      <w:lvlJc w:val="left"/>
      <w:pPr>
        <w:ind w:left="2880" w:hanging="360"/>
      </w:pPr>
    </w:lvl>
    <w:lvl w:ilvl="4" w:tplc="2EF26C14">
      <w:start w:val="1"/>
      <w:numFmt w:val="lowerLetter"/>
      <w:lvlText w:val="%5."/>
      <w:lvlJc w:val="left"/>
      <w:pPr>
        <w:ind w:left="3600" w:hanging="360"/>
      </w:pPr>
    </w:lvl>
    <w:lvl w:ilvl="5" w:tplc="B37AD5DE">
      <w:start w:val="1"/>
      <w:numFmt w:val="lowerRoman"/>
      <w:lvlText w:val="%6."/>
      <w:lvlJc w:val="right"/>
      <w:pPr>
        <w:ind w:left="4320" w:hanging="180"/>
      </w:pPr>
    </w:lvl>
    <w:lvl w:ilvl="6" w:tplc="2328166C">
      <w:start w:val="1"/>
      <w:numFmt w:val="decimal"/>
      <w:lvlText w:val="%7."/>
      <w:lvlJc w:val="left"/>
      <w:pPr>
        <w:ind w:left="5040" w:hanging="360"/>
      </w:pPr>
    </w:lvl>
    <w:lvl w:ilvl="7" w:tplc="7A9C13F6">
      <w:start w:val="1"/>
      <w:numFmt w:val="lowerLetter"/>
      <w:lvlText w:val="%8."/>
      <w:lvlJc w:val="left"/>
      <w:pPr>
        <w:ind w:left="5760" w:hanging="360"/>
      </w:pPr>
    </w:lvl>
    <w:lvl w:ilvl="8" w:tplc="0FAA3C7A">
      <w:start w:val="1"/>
      <w:numFmt w:val="lowerRoman"/>
      <w:lvlText w:val="%9."/>
      <w:lvlJc w:val="right"/>
      <w:pPr>
        <w:ind w:left="6480" w:hanging="180"/>
      </w:pPr>
    </w:lvl>
  </w:abstractNum>
  <w:abstractNum w:abstractNumId="3" w15:restartNumberingAfterBreak="0">
    <w:nsid w:val="52901FC2"/>
    <w:multiLevelType w:val="hybridMultilevel"/>
    <w:tmpl w:val="1BCCA91E"/>
    <w:lvl w:ilvl="0" w:tplc="596270D8">
      <w:start w:val="1"/>
      <w:numFmt w:val="bullet"/>
      <w:lvlText w:val=""/>
      <w:lvlJc w:val="left"/>
      <w:pPr>
        <w:ind w:left="720" w:hanging="360"/>
      </w:pPr>
      <w:rPr>
        <w:rFonts w:ascii="Symbol" w:hAnsi="Symbol" w:hint="default"/>
      </w:rPr>
    </w:lvl>
    <w:lvl w:ilvl="1" w:tplc="6C741300">
      <w:start w:val="1"/>
      <w:numFmt w:val="bullet"/>
      <w:lvlText w:val="o"/>
      <w:lvlJc w:val="left"/>
      <w:pPr>
        <w:ind w:left="1440" w:hanging="360"/>
      </w:pPr>
      <w:rPr>
        <w:rFonts w:ascii="Courier New" w:hAnsi="Courier New" w:hint="default"/>
      </w:rPr>
    </w:lvl>
    <w:lvl w:ilvl="2" w:tplc="5FD6263A">
      <w:start w:val="1"/>
      <w:numFmt w:val="bullet"/>
      <w:lvlText w:val=""/>
      <w:lvlJc w:val="left"/>
      <w:pPr>
        <w:ind w:left="2160" w:hanging="360"/>
      </w:pPr>
      <w:rPr>
        <w:rFonts w:ascii="Wingdings" w:hAnsi="Wingdings" w:hint="default"/>
      </w:rPr>
    </w:lvl>
    <w:lvl w:ilvl="3" w:tplc="ED2E8AEE">
      <w:start w:val="1"/>
      <w:numFmt w:val="bullet"/>
      <w:lvlText w:val=""/>
      <w:lvlJc w:val="left"/>
      <w:pPr>
        <w:ind w:left="2880" w:hanging="360"/>
      </w:pPr>
      <w:rPr>
        <w:rFonts w:ascii="Symbol" w:hAnsi="Symbol" w:hint="default"/>
      </w:rPr>
    </w:lvl>
    <w:lvl w:ilvl="4" w:tplc="6B7AB7E2">
      <w:start w:val="1"/>
      <w:numFmt w:val="bullet"/>
      <w:lvlText w:val="o"/>
      <w:lvlJc w:val="left"/>
      <w:pPr>
        <w:ind w:left="3600" w:hanging="360"/>
      </w:pPr>
      <w:rPr>
        <w:rFonts w:ascii="Courier New" w:hAnsi="Courier New" w:hint="default"/>
      </w:rPr>
    </w:lvl>
    <w:lvl w:ilvl="5" w:tplc="EA3CC6E8">
      <w:start w:val="1"/>
      <w:numFmt w:val="bullet"/>
      <w:lvlText w:val=""/>
      <w:lvlJc w:val="left"/>
      <w:pPr>
        <w:ind w:left="4320" w:hanging="360"/>
      </w:pPr>
      <w:rPr>
        <w:rFonts w:ascii="Wingdings" w:hAnsi="Wingdings" w:hint="default"/>
      </w:rPr>
    </w:lvl>
    <w:lvl w:ilvl="6" w:tplc="2604BC6A">
      <w:start w:val="1"/>
      <w:numFmt w:val="bullet"/>
      <w:lvlText w:val=""/>
      <w:lvlJc w:val="left"/>
      <w:pPr>
        <w:ind w:left="5040" w:hanging="360"/>
      </w:pPr>
      <w:rPr>
        <w:rFonts w:ascii="Symbol" w:hAnsi="Symbol" w:hint="default"/>
      </w:rPr>
    </w:lvl>
    <w:lvl w:ilvl="7" w:tplc="B48275E8">
      <w:start w:val="1"/>
      <w:numFmt w:val="bullet"/>
      <w:lvlText w:val="o"/>
      <w:lvlJc w:val="left"/>
      <w:pPr>
        <w:ind w:left="5760" w:hanging="360"/>
      </w:pPr>
      <w:rPr>
        <w:rFonts w:ascii="Courier New" w:hAnsi="Courier New" w:hint="default"/>
      </w:rPr>
    </w:lvl>
    <w:lvl w:ilvl="8" w:tplc="C332E10C">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7E94676"/>
    <w:rsid w:val="00090E27"/>
    <w:rsid w:val="000BEC69"/>
    <w:rsid w:val="00133D57"/>
    <w:rsid w:val="0020519B"/>
    <w:rsid w:val="005C5B32"/>
    <w:rsid w:val="00652B54"/>
    <w:rsid w:val="00736EBE"/>
    <w:rsid w:val="0077701E"/>
    <w:rsid w:val="008F2983"/>
    <w:rsid w:val="0094255C"/>
    <w:rsid w:val="00984A36"/>
    <w:rsid w:val="00A61367"/>
    <w:rsid w:val="00B07CD9"/>
    <w:rsid w:val="00C1793C"/>
    <w:rsid w:val="00C72497"/>
    <w:rsid w:val="00E60716"/>
    <w:rsid w:val="00EA342A"/>
    <w:rsid w:val="00FE4472"/>
    <w:rsid w:val="00FE470B"/>
    <w:rsid w:val="01112A2D"/>
    <w:rsid w:val="011D7D25"/>
    <w:rsid w:val="01294810"/>
    <w:rsid w:val="01389AC8"/>
    <w:rsid w:val="01503276"/>
    <w:rsid w:val="01F8F6AE"/>
    <w:rsid w:val="020DADB9"/>
    <w:rsid w:val="022D3DF5"/>
    <w:rsid w:val="02395C8E"/>
    <w:rsid w:val="02543BE5"/>
    <w:rsid w:val="0256ADFA"/>
    <w:rsid w:val="026AF19A"/>
    <w:rsid w:val="02788C7C"/>
    <w:rsid w:val="02B2485A"/>
    <w:rsid w:val="02D2EBC4"/>
    <w:rsid w:val="02D388AB"/>
    <w:rsid w:val="02D46511"/>
    <w:rsid w:val="02E9E284"/>
    <w:rsid w:val="02F867E6"/>
    <w:rsid w:val="035847C4"/>
    <w:rsid w:val="0365A8AF"/>
    <w:rsid w:val="0384B77E"/>
    <w:rsid w:val="03857023"/>
    <w:rsid w:val="03C0FEDA"/>
    <w:rsid w:val="03C30F02"/>
    <w:rsid w:val="03F86619"/>
    <w:rsid w:val="04071BA3"/>
    <w:rsid w:val="0429F045"/>
    <w:rsid w:val="04788D5A"/>
    <w:rsid w:val="048C0E54"/>
    <w:rsid w:val="04A4950A"/>
    <w:rsid w:val="04ED5D97"/>
    <w:rsid w:val="05169254"/>
    <w:rsid w:val="053F635F"/>
    <w:rsid w:val="058B8590"/>
    <w:rsid w:val="0593B011"/>
    <w:rsid w:val="059C4CF2"/>
    <w:rsid w:val="05A8F013"/>
    <w:rsid w:val="05EFAA3C"/>
    <w:rsid w:val="0627C5B8"/>
    <w:rsid w:val="062CBABF"/>
    <w:rsid w:val="06423DF7"/>
    <w:rsid w:val="066D87CD"/>
    <w:rsid w:val="069C7712"/>
    <w:rsid w:val="06BC6202"/>
    <w:rsid w:val="06F85B2C"/>
    <w:rsid w:val="0742F7EC"/>
    <w:rsid w:val="0758565F"/>
    <w:rsid w:val="077FD8CB"/>
    <w:rsid w:val="079300EB"/>
    <w:rsid w:val="07E1F589"/>
    <w:rsid w:val="07EFA13D"/>
    <w:rsid w:val="081A29E8"/>
    <w:rsid w:val="081B6FAD"/>
    <w:rsid w:val="082B4FA5"/>
    <w:rsid w:val="084DFFD2"/>
    <w:rsid w:val="089CDBBF"/>
    <w:rsid w:val="08B6CACD"/>
    <w:rsid w:val="08C6E717"/>
    <w:rsid w:val="08D8E6EE"/>
    <w:rsid w:val="08EEAD77"/>
    <w:rsid w:val="09286C83"/>
    <w:rsid w:val="092E2122"/>
    <w:rsid w:val="0935B365"/>
    <w:rsid w:val="0940FDF8"/>
    <w:rsid w:val="095B88E5"/>
    <w:rsid w:val="09828744"/>
    <w:rsid w:val="09A644DB"/>
    <w:rsid w:val="09ADE7CA"/>
    <w:rsid w:val="09BC366A"/>
    <w:rsid w:val="09BDEB43"/>
    <w:rsid w:val="09D0E10F"/>
    <w:rsid w:val="09D40E05"/>
    <w:rsid w:val="09DA14D0"/>
    <w:rsid w:val="0A0091E4"/>
    <w:rsid w:val="0A12D894"/>
    <w:rsid w:val="0A1DB3FC"/>
    <w:rsid w:val="0A213B0A"/>
    <w:rsid w:val="0A26920E"/>
    <w:rsid w:val="0A611F24"/>
    <w:rsid w:val="0A91F7D5"/>
    <w:rsid w:val="0ABD6D54"/>
    <w:rsid w:val="0AE4A9C7"/>
    <w:rsid w:val="0B0F8527"/>
    <w:rsid w:val="0B3EA907"/>
    <w:rsid w:val="0B4C922C"/>
    <w:rsid w:val="0B6669EB"/>
    <w:rsid w:val="0BDC0682"/>
    <w:rsid w:val="0BF037FF"/>
    <w:rsid w:val="0C215842"/>
    <w:rsid w:val="0C2C5A62"/>
    <w:rsid w:val="0C3E0180"/>
    <w:rsid w:val="0C7480EF"/>
    <w:rsid w:val="0C99C064"/>
    <w:rsid w:val="0CD47690"/>
    <w:rsid w:val="0CDC16F8"/>
    <w:rsid w:val="0CE27358"/>
    <w:rsid w:val="0CEDF39B"/>
    <w:rsid w:val="0D1B5216"/>
    <w:rsid w:val="0D1C8148"/>
    <w:rsid w:val="0D7E3396"/>
    <w:rsid w:val="0D8BE395"/>
    <w:rsid w:val="0DA43EAA"/>
    <w:rsid w:val="0DB6CAE6"/>
    <w:rsid w:val="0DED865C"/>
    <w:rsid w:val="0DFD13D9"/>
    <w:rsid w:val="0E1696F9"/>
    <w:rsid w:val="0E8BE50D"/>
    <w:rsid w:val="0E8F17B5"/>
    <w:rsid w:val="0E9B080C"/>
    <w:rsid w:val="0EB5B721"/>
    <w:rsid w:val="0F1E3EC1"/>
    <w:rsid w:val="0F2DAF99"/>
    <w:rsid w:val="0F55AAA1"/>
    <w:rsid w:val="0FD5A996"/>
    <w:rsid w:val="0FE0EADE"/>
    <w:rsid w:val="0FE8033A"/>
    <w:rsid w:val="0FEA1F0E"/>
    <w:rsid w:val="0FF58FEB"/>
    <w:rsid w:val="102C5F14"/>
    <w:rsid w:val="102EC49B"/>
    <w:rsid w:val="104570F2"/>
    <w:rsid w:val="10557D20"/>
    <w:rsid w:val="109371CA"/>
    <w:rsid w:val="10AAC5E7"/>
    <w:rsid w:val="10CB77C5"/>
    <w:rsid w:val="10F0A674"/>
    <w:rsid w:val="110A6971"/>
    <w:rsid w:val="113D1B53"/>
    <w:rsid w:val="11618157"/>
    <w:rsid w:val="1169236A"/>
    <w:rsid w:val="117FF869"/>
    <w:rsid w:val="119EDAA4"/>
    <w:rsid w:val="11D44914"/>
    <w:rsid w:val="1227E384"/>
    <w:rsid w:val="122A907E"/>
    <w:rsid w:val="12344733"/>
    <w:rsid w:val="1246EBF6"/>
    <w:rsid w:val="124ACE6B"/>
    <w:rsid w:val="126C973F"/>
    <w:rsid w:val="1275C47B"/>
    <w:rsid w:val="12771481"/>
    <w:rsid w:val="12A2A23A"/>
    <w:rsid w:val="12FDF7A6"/>
    <w:rsid w:val="13133FE4"/>
    <w:rsid w:val="13A5E6B0"/>
    <w:rsid w:val="13D73020"/>
    <w:rsid w:val="13D88E5E"/>
    <w:rsid w:val="13E6D779"/>
    <w:rsid w:val="13F68526"/>
    <w:rsid w:val="1428A93C"/>
    <w:rsid w:val="1428FC8D"/>
    <w:rsid w:val="143650A8"/>
    <w:rsid w:val="146340DC"/>
    <w:rsid w:val="146FEA3E"/>
    <w:rsid w:val="1474B973"/>
    <w:rsid w:val="1481E891"/>
    <w:rsid w:val="14986FCD"/>
    <w:rsid w:val="14ADD07F"/>
    <w:rsid w:val="14B4D49D"/>
    <w:rsid w:val="14B8310A"/>
    <w:rsid w:val="14D95842"/>
    <w:rsid w:val="14DDF597"/>
    <w:rsid w:val="150EFA68"/>
    <w:rsid w:val="153FA487"/>
    <w:rsid w:val="1575DF89"/>
    <w:rsid w:val="159AE4E8"/>
    <w:rsid w:val="15FB3EF0"/>
    <w:rsid w:val="160D3431"/>
    <w:rsid w:val="162C4DF7"/>
    <w:rsid w:val="165D4AB2"/>
    <w:rsid w:val="1661AAC6"/>
    <w:rsid w:val="1662EEE6"/>
    <w:rsid w:val="166E58D4"/>
    <w:rsid w:val="1689213F"/>
    <w:rsid w:val="169BA061"/>
    <w:rsid w:val="16A9FB93"/>
    <w:rsid w:val="16B11B12"/>
    <w:rsid w:val="16D0E503"/>
    <w:rsid w:val="17001EC7"/>
    <w:rsid w:val="174252F6"/>
    <w:rsid w:val="175ED14E"/>
    <w:rsid w:val="1767312F"/>
    <w:rsid w:val="17C80833"/>
    <w:rsid w:val="17F8A4DF"/>
    <w:rsid w:val="180DB154"/>
    <w:rsid w:val="18125A06"/>
    <w:rsid w:val="181FE360"/>
    <w:rsid w:val="18408DB5"/>
    <w:rsid w:val="18B61152"/>
    <w:rsid w:val="18B646E9"/>
    <w:rsid w:val="18EE1F8E"/>
    <w:rsid w:val="194B1D51"/>
    <w:rsid w:val="1955FE18"/>
    <w:rsid w:val="197D08E2"/>
    <w:rsid w:val="198F7D54"/>
    <w:rsid w:val="19984A51"/>
    <w:rsid w:val="1A041EA7"/>
    <w:rsid w:val="1A2CBEAE"/>
    <w:rsid w:val="1A3CA24E"/>
    <w:rsid w:val="1A3F9825"/>
    <w:rsid w:val="1A4C3C55"/>
    <w:rsid w:val="1A6A8F80"/>
    <w:rsid w:val="1A7B5631"/>
    <w:rsid w:val="1A80452A"/>
    <w:rsid w:val="1A8E8460"/>
    <w:rsid w:val="1A944A9C"/>
    <w:rsid w:val="1AB1D835"/>
    <w:rsid w:val="1AC38720"/>
    <w:rsid w:val="1ACDC854"/>
    <w:rsid w:val="1AF42F08"/>
    <w:rsid w:val="1B00773C"/>
    <w:rsid w:val="1B1EEA79"/>
    <w:rsid w:val="1B591597"/>
    <w:rsid w:val="1B7A00E3"/>
    <w:rsid w:val="1B949442"/>
    <w:rsid w:val="1B977D81"/>
    <w:rsid w:val="1BC732C2"/>
    <w:rsid w:val="1BD3988C"/>
    <w:rsid w:val="1C0266CB"/>
    <w:rsid w:val="1C503734"/>
    <w:rsid w:val="1C6F1C1E"/>
    <w:rsid w:val="1CA798BF"/>
    <w:rsid w:val="1CB091B8"/>
    <w:rsid w:val="1CBDAAD7"/>
    <w:rsid w:val="1CE4E625"/>
    <w:rsid w:val="1D22BB68"/>
    <w:rsid w:val="1D3FA360"/>
    <w:rsid w:val="1D41C7F5"/>
    <w:rsid w:val="1D4C648A"/>
    <w:rsid w:val="1D8D3926"/>
    <w:rsid w:val="1DE46C8F"/>
    <w:rsid w:val="1DEBEE37"/>
    <w:rsid w:val="1DECFFB6"/>
    <w:rsid w:val="1DF31552"/>
    <w:rsid w:val="1E06A1BF"/>
    <w:rsid w:val="1E57E391"/>
    <w:rsid w:val="1E5D6A7B"/>
    <w:rsid w:val="1E7802AF"/>
    <w:rsid w:val="1E9F8AB4"/>
    <w:rsid w:val="1EA6B610"/>
    <w:rsid w:val="1EA77290"/>
    <w:rsid w:val="1EB8631C"/>
    <w:rsid w:val="1EE0183F"/>
    <w:rsid w:val="1EE08AB5"/>
    <w:rsid w:val="1F115EB9"/>
    <w:rsid w:val="1F2051FF"/>
    <w:rsid w:val="1F6C19A3"/>
    <w:rsid w:val="1F745658"/>
    <w:rsid w:val="1F78AB48"/>
    <w:rsid w:val="1FDF88CE"/>
    <w:rsid w:val="1FDFBBB0"/>
    <w:rsid w:val="1FE907EB"/>
    <w:rsid w:val="200460B0"/>
    <w:rsid w:val="200CA725"/>
    <w:rsid w:val="204604E9"/>
    <w:rsid w:val="20565200"/>
    <w:rsid w:val="20636FD4"/>
    <w:rsid w:val="208CDDBE"/>
    <w:rsid w:val="20B9339C"/>
    <w:rsid w:val="20CAE7C9"/>
    <w:rsid w:val="20E7DAF3"/>
    <w:rsid w:val="21002C6B"/>
    <w:rsid w:val="21147443"/>
    <w:rsid w:val="21730012"/>
    <w:rsid w:val="2190B3BB"/>
    <w:rsid w:val="219A2BCE"/>
    <w:rsid w:val="21D516AB"/>
    <w:rsid w:val="21E03A87"/>
    <w:rsid w:val="21F04687"/>
    <w:rsid w:val="21F992F5"/>
    <w:rsid w:val="21FB7F53"/>
    <w:rsid w:val="223C4211"/>
    <w:rsid w:val="22609E2E"/>
    <w:rsid w:val="2289C57A"/>
    <w:rsid w:val="22948AD0"/>
    <w:rsid w:val="22B54C24"/>
    <w:rsid w:val="22C9DBFB"/>
    <w:rsid w:val="22E735B4"/>
    <w:rsid w:val="230C44A5"/>
    <w:rsid w:val="23386124"/>
    <w:rsid w:val="2347C3FA"/>
    <w:rsid w:val="23B27927"/>
    <w:rsid w:val="23C491C1"/>
    <w:rsid w:val="23DD7592"/>
    <w:rsid w:val="2404E372"/>
    <w:rsid w:val="240F0ED5"/>
    <w:rsid w:val="24194881"/>
    <w:rsid w:val="241DA288"/>
    <w:rsid w:val="24687604"/>
    <w:rsid w:val="24A83716"/>
    <w:rsid w:val="24CE8C53"/>
    <w:rsid w:val="24E6A98F"/>
    <w:rsid w:val="24EC3F45"/>
    <w:rsid w:val="24FD903B"/>
    <w:rsid w:val="25116F97"/>
    <w:rsid w:val="251E22BD"/>
    <w:rsid w:val="25213F24"/>
    <w:rsid w:val="25378745"/>
    <w:rsid w:val="255748A1"/>
    <w:rsid w:val="255FCF11"/>
    <w:rsid w:val="2595B749"/>
    <w:rsid w:val="25A068D1"/>
    <w:rsid w:val="25A886BB"/>
    <w:rsid w:val="25B75D0B"/>
    <w:rsid w:val="2606A8EF"/>
    <w:rsid w:val="260C974D"/>
    <w:rsid w:val="260FFF61"/>
    <w:rsid w:val="261A1A7F"/>
    <w:rsid w:val="266423E4"/>
    <w:rsid w:val="26667A84"/>
    <w:rsid w:val="26669493"/>
    <w:rsid w:val="269D6321"/>
    <w:rsid w:val="269D8DC4"/>
    <w:rsid w:val="26D2220D"/>
    <w:rsid w:val="271028F5"/>
    <w:rsid w:val="2710F2AB"/>
    <w:rsid w:val="2720C009"/>
    <w:rsid w:val="2736EA35"/>
    <w:rsid w:val="27636BFD"/>
    <w:rsid w:val="2771F9CB"/>
    <w:rsid w:val="2778B0DA"/>
    <w:rsid w:val="27E016B3"/>
    <w:rsid w:val="27F9A3E7"/>
    <w:rsid w:val="27FB4645"/>
    <w:rsid w:val="2804F520"/>
    <w:rsid w:val="280B07FF"/>
    <w:rsid w:val="281BB4D5"/>
    <w:rsid w:val="28404593"/>
    <w:rsid w:val="28495151"/>
    <w:rsid w:val="2882AD1D"/>
    <w:rsid w:val="28B943A4"/>
    <w:rsid w:val="28EE088E"/>
    <w:rsid w:val="290D9E75"/>
    <w:rsid w:val="29452699"/>
    <w:rsid w:val="296F1658"/>
    <w:rsid w:val="299666CA"/>
    <w:rsid w:val="29B9D536"/>
    <w:rsid w:val="29BA3598"/>
    <w:rsid w:val="29CEE886"/>
    <w:rsid w:val="29DDDA23"/>
    <w:rsid w:val="2A590989"/>
    <w:rsid w:val="2AA7EF26"/>
    <w:rsid w:val="2AC169FE"/>
    <w:rsid w:val="2B08F3B8"/>
    <w:rsid w:val="2B3C23EB"/>
    <w:rsid w:val="2B461835"/>
    <w:rsid w:val="2B4B2244"/>
    <w:rsid w:val="2B7C9B00"/>
    <w:rsid w:val="2BB3D25F"/>
    <w:rsid w:val="2BBC2DA5"/>
    <w:rsid w:val="2C0C7A4D"/>
    <w:rsid w:val="2C544038"/>
    <w:rsid w:val="2C55F794"/>
    <w:rsid w:val="2C632BE5"/>
    <w:rsid w:val="2C6AAC46"/>
    <w:rsid w:val="2C6D073A"/>
    <w:rsid w:val="2C795742"/>
    <w:rsid w:val="2C871B55"/>
    <w:rsid w:val="2CB43715"/>
    <w:rsid w:val="2D1571D6"/>
    <w:rsid w:val="2D2353DF"/>
    <w:rsid w:val="2D238F25"/>
    <w:rsid w:val="2D3A7353"/>
    <w:rsid w:val="2D54370B"/>
    <w:rsid w:val="2D68610A"/>
    <w:rsid w:val="2D6A8D5C"/>
    <w:rsid w:val="2DBF87EE"/>
    <w:rsid w:val="2DDB44BD"/>
    <w:rsid w:val="2DE406D6"/>
    <w:rsid w:val="2DE99FBE"/>
    <w:rsid w:val="2E21BB8E"/>
    <w:rsid w:val="2E529AE9"/>
    <w:rsid w:val="2E894F9B"/>
    <w:rsid w:val="2EB6E3AC"/>
    <w:rsid w:val="2EDF82A6"/>
    <w:rsid w:val="2EF9E934"/>
    <w:rsid w:val="2F0B7FF2"/>
    <w:rsid w:val="2F0C0852"/>
    <w:rsid w:val="2F28B43D"/>
    <w:rsid w:val="2F3F0F28"/>
    <w:rsid w:val="2F876962"/>
    <w:rsid w:val="2F953FC4"/>
    <w:rsid w:val="2FE4B779"/>
    <w:rsid w:val="2FEF285B"/>
    <w:rsid w:val="2FF93F8D"/>
    <w:rsid w:val="300A91A9"/>
    <w:rsid w:val="306A4391"/>
    <w:rsid w:val="3073F469"/>
    <w:rsid w:val="307C5EDC"/>
    <w:rsid w:val="30AE2985"/>
    <w:rsid w:val="310E07D9"/>
    <w:rsid w:val="311C2971"/>
    <w:rsid w:val="318CD661"/>
    <w:rsid w:val="318F8BEE"/>
    <w:rsid w:val="319C57EC"/>
    <w:rsid w:val="31A08E80"/>
    <w:rsid w:val="31D0C039"/>
    <w:rsid w:val="320E6A7F"/>
    <w:rsid w:val="3224978F"/>
    <w:rsid w:val="322A72E4"/>
    <w:rsid w:val="325502C4"/>
    <w:rsid w:val="326D3DFA"/>
    <w:rsid w:val="32A3451B"/>
    <w:rsid w:val="32ECE6DC"/>
    <w:rsid w:val="330E39B3"/>
    <w:rsid w:val="3359AA53"/>
    <w:rsid w:val="33772306"/>
    <w:rsid w:val="33B2ACB9"/>
    <w:rsid w:val="340757A3"/>
    <w:rsid w:val="34193E02"/>
    <w:rsid w:val="348FC18F"/>
    <w:rsid w:val="34915E3C"/>
    <w:rsid w:val="34973D22"/>
    <w:rsid w:val="34EC2216"/>
    <w:rsid w:val="34ED7645"/>
    <w:rsid w:val="34F284E1"/>
    <w:rsid w:val="356417E6"/>
    <w:rsid w:val="356EAB70"/>
    <w:rsid w:val="358D2707"/>
    <w:rsid w:val="35A33949"/>
    <w:rsid w:val="35A45C04"/>
    <w:rsid w:val="35A5ACE8"/>
    <w:rsid w:val="35C763AD"/>
    <w:rsid w:val="35EBB54F"/>
    <w:rsid w:val="35FC9736"/>
    <w:rsid w:val="36369218"/>
    <w:rsid w:val="36777AD7"/>
    <w:rsid w:val="36854FE7"/>
    <w:rsid w:val="3691FC25"/>
    <w:rsid w:val="36979E3E"/>
    <w:rsid w:val="36A79034"/>
    <w:rsid w:val="36DFDEA8"/>
    <w:rsid w:val="36E6A42F"/>
    <w:rsid w:val="37034663"/>
    <w:rsid w:val="370BEE0D"/>
    <w:rsid w:val="371C82B7"/>
    <w:rsid w:val="373143E5"/>
    <w:rsid w:val="3737669C"/>
    <w:rsid w:val="37561474"/>
    <w:rsid w:val="3791B616"/>
    <w:rsid w:val="37F21BED"/>
    <w:rsid w:val="38060052"/>
    <w:rsid w:val="38736099"/>
    <w:rsid w:val="38BBECA8"/>
    <w:rsid w:val="391870F8"/>
    <w:rsid w:val="3920193E"/>
    <w:rsid w:val="392814DA"/>
    <w:rsid w:val="397B3934"/>
    <w:rsid w:val="39BF1969"/>
    <w:rsid w:val="3A38DDE4"/>
    <w:rsid w:val="3AC294EE"/>
    <w:rsid w:val="3AC5A8B7"/>
    <w:rsid w:val="3ACAAED1"/>
    <w:rsid w:val="3ACB693A"/>
    <w:rsid w:val="3AD405EF"/>
    <w:rsid w:val="3B46DECC"/>
    <w:rsid w:val="3B5364C1"/>
    <w:rsid w:val="3B633A43"/>
    <w:rsid w:val="3B80FEE4"/>
    <w:rsid w:val="3BC2413D"/>
    <w:rsid w:val="3BCA6E06"/>
    <w:rsid w:val="3BFECCFE"/>
    <w:rsid w:val="3C3C2AD3"/>
    <w:rsid w:val="3C4E8A32"/>
    <w:rsid w:val="3C8A3CD3"/>
    <w:rsid w:val="3CAE572B"/>
    <w:rsid w:val="3CD28380"/>
    <w:rsid w:val="3CF471EC"/>
    <w:rsid w:val="3D9AE0F6"/>
    <w:rsid w:val="3DA941B2"/>
    <w:rsid w:val="3DD5D6F9"/>
    <w:rsid w:val="3E3AF7B1"/>
    <w:rsid w:val="3E5BCFFC"/>
    <w:rsid w:val="3E711EB5"/>
    <w:rsid w:val="3EA71DCC"/>
    <w:rsid w:val="3F02BB5C"/>
    <w:rsid w:val="3F0A7ED4"/>
    <w:rsid w:val="3FB0F071"/>
    <w:rsid w:val="3FB6FA8D"/>
    <w:rsid w:val="3FBE127C"/>
    <w:rsid w:val="3FDE3B36"/>
    <w:rsid w:val="4011F926"/>
    <w:rsid w:val="406A8410"/>
    <w:rsid w:val="4076F4BD"/>
    <w:rsid w:val="40835989"/>
    <w:rsid w:val="40970122"/>
    <w:rsid w:val="412CCA34"/>
    <w:rsid w:val="41396C58"/>
    <w:rsid w:val="41FDE3DA"/>
    <w:rsid w:val="4207A014"/>
    <w:rsid w:val="4231117B"/>
    <w:rsid w:val="4232851C"/>
    <w:rsid w:val="423CF6C5"/>
    <w:rsid w:val="42546EBC"/>
    <w:rsid w:val="429F02FC"/>
    <w:rsid w:val="42B39E0C"/>
    <w:rsid w:val="42C954A8"/>
    <w:rsid w:val="4317DCB5"/>
    <w:rsid w:val="43373481"/>
    <w:rsid w:val="434FAFE1"/>
    <w:rsid w:val="439FC0BA"/>
    <w:rsid w:val="44105AD5"/>
    <w:rsid w:val="441BCF66"/>
    <w:rsid w:val="441C0FF7"/>
    <w:rsid w:val="445CEF7F"/>
    <w:rsid w:val="4473E543"/>
    <w:rsid w:val="44966CD3"/>
    <w:rsid w:val="44CB1262"/>
    <w:rsid w:val="44F27601"/>
    <w:rsid w:val="45078D76"/>
    <w:rsid w:val="4513C891"/>
    <w:rsid w:val="4532C719"/>
    <w:rsid w:val="4560058E"/>
    <w:rsid w:val="457F195A"/>
    <w:rsid w:val="45A9DB7C"/>
    <w:rsid w:val="45B220BF"/>
    <w:rsid w:val="45DC4BFE"/>
    <w:rsid w:val="4643C0EE"/>
    <w:rsid w:val="46A40A5C"/>
    <w:rsid w:val="46CCCBD0"/>
    <w:rsid w:val="46ED583C"/>
    <w:rsid w:val="4707160B"/>
    <w:rsid w:val="471FCF8F"/>
    <w:rsid w:val="4723CBFC"/>
    <w:rsid w:val="472D5B5E"/>
    <w:rsid w:val="4734E89C"/>
    <w:rsid w:val="47402288"/>
    <w:rsid w:val="474FCAB8"/>
    <w:rsid w:val="47574473"/>
    <w:rsid w:val="475C2153"/>
    <w:rsid w:val="4761DFFB"/>
    <w:rsid w:val="4779C932"/>
    <w:rsid w:val="47B1506F"/>
    <w:rsid w:val="47B60B6F"/>
    <w:rsid w:val="47BE4D32"/>
    <w:rsid w:val="47C4E333"/>
    <w:rsid w:val="47E94676"/>
    <w:rsid w:val="47F6E2B7"/>
    <w:rsid w:val="482D1BF1"/>
    <w:rsid w:val="4892461B"/>
    <w:rsid w:val="48BE245D"/>
    <w:rsid w:val="48F28184"/>
    <w:rsid w:val="491C24CC"/>
    <w:rsid w:val="4938E5EF"/>
    <w:rsid w:val="49596192"/>
    <w:rsid w:val="49596D92"/>
    <w:rsid w:val="4995F5F1"/>
    <w:rsid w:val="49EB8CA5"/>
    <w:rsid w:val="4A07AA71"/>
    <w:rsid w:val="4A160FFF"/>
    <w:rsid w:val="4A266E45"/>
    <w:rsid w:val="4A28E717"/>
    <w:rsid w:val="4A2A1F89"/>
    <w:rsid w:val="4A3534D3"/>
    <w:rsid w:val="4A3A05AD"/>
    <w:rsid w:val="4A4F6D4C"/>
    <w:rsid w:val="4A700E6A"/>
    <w:rsid w:val="4A823497"/>
    <w:rsid w:val="4AEEAFDE"/>
    <w:rsid w:val="4B3F0DE2"/>
    <w:rsid w:val="4B630D2F"/>
    <w:rsid w:val="4B93FF8C"/>
    <w:rsid w:val="4B9F57F7"/>
    <w:rsid w:val="4BE897F1"/>
    <w:rsid w:val="4BECEF47"/>
    <w:rsid w:val="4BEFF5B2"/>
    <w:rsid w:val="4C13684F"/>
    <w:rsid w:val="4C20D6C0"/>
    <w:rsid w:val="4C54CB98"/>
    <w:rsid w:val="4C637B9F"/>
    <w:rsid w:val="4CD58A87"/>
    <w:rsid w:val="4CE60595"/>
    <w:rsid w:val="4CE65379"/>
    <w:rsid w:val="4CEC066F"/>
    <w:rsid w:val="4CF505B3"/>
    <w:rsid w:val="4CFBD926"/>
    <w:rsid w:val="4D0FB294"/>
    <w:rsid w:val="4D97FDBE"/>
    <w:rsid w:val="4DB0B34E"/>
    <w:rsid w:val="4DDDC320"/>
    <w:rsid w:val="4E06BA68"/>
    <w:rsid w:val="4E2C9022"/>
    <w:rsid w:val="4E4A2985"/>
    <w:rsid w:val="4E92176A"/>
    <w:rsid w:val="4E98DC13"/>
    <w:rsid w:val="4EDBF310"/>
    <w:rsid w:val="4F607907"/>
    <w:rsid w:val="4F9F27E3"/>
    <w:rsid w:val="4FC8F2A4"/>
    <w:rsid w:val="4FF80AC7"/>
    <w:rsid w:val="501A8C34"/>
    <w:rsid w:val="50BB1CD1"/>
    <w:rsid w:val="50D4167A"/>
    <w:rsid w:val="50E100FA"/>
    <w:rsid w:val="50EE320C"/>
    <w:rsid w:val="51051BA6"/>
    <w:rsid w:val="51346D2C"/>
    <w:rsid w:val="51EBDB28"/>
    <w:rsid w:val="521988B8"/>
    <w:rsid w:val="5252DA55"/>
    <w:rsid w:val="52797715"/>
    <w:rsid w:val="5333CF38"/>
    <w:rsid w:val="533DF7D1"/>
    <w:rsid w:val="53844801"/>
    <w:rsid w:val="53B269B2"/>
    <w:rsid w:val="53C06CB9"/>
    <w:rsid w:val="53FF5FD0"/>
    <w:rsid w:val="5401A97B"/>
    <w:rsid w:val="5416A8AA"/>
    <w:rsid w:val="542CDC17"/>
    <w:rsid w:val="54430B42"/>
    <w:rsid w:val="54C3E30E"/>
    <w:rsid w:val="54F5E3F5"/>
    <w:rsid w:val="55143886"/>
    <w:rsid w:val="553319C2"/>
    <w:rsid w:val="5552C935"/>
    <w:rsid w:val="55763AD4"/>
    <w:rsid w:val="5580889A"/>
    <w:rsid w:val="55FE3A9C"/>
    <w:rsid w:val="562C41E1"/>
    <w:rsid w:val="564C67A5"/>
    <w:rsid w:val="5678B94B"/>
    <w:rsid w:val="567E750F"/>
    <w:rsid w:val="56C717A6"/>
    <w:rsid w:val="5714ED48"/>
    <w:rsid w:val="57190C1A"/>
    <w:rsid w:val="57921AEF"/>
    <w:rsid w:val="57C55A2D"/>
    <w:rsid w:val="57D98D11"/>
    <w:rsid w:val="57DEA849"/>
    <w:rsid w:val="57F38083"/>
    <w:rsid w:val="5800000A"/>
    <w:rsid w:val="580B5A03"/>
    <w:rsid w:val="581E63EC"/>
    <w:rsid w:val="5829C6A4"/>
    <w:rsid w:val="583EE2AE"/>
    <w:rsid w:val="5879FAB1"/>
    <w:rsid w:val="5889C258"/>
    <w:rsid w:val="58A7C1F2"/>
    <w:rsid w:val="58CF46FD"/>
    <w:rsid w:val="5930086E"/>
    <w:rsid w:val="593970FF"/>
    <w:rsid w:val="596C3FE9"/>
    <w:rsid w:val="597AABA9"/>
    <w:rsid w:val="59809343"/>
    <w:rsid w:val="59AA17AB"/>
    <w:rsid w:val="59B0799D"/>
    <w:rsid w:val="59B2C675"/>
    <w:rsid w:val="59FD5AF2"/>
    <w:rsid w:val="5A000379"/>
    <w:rsid w:val="5A255FBA"/>
    <w:rsid w:val="5A2782F4"/>
    <w:rsid w:val="5A99E1C4"/>
    <w:rsid w:val="5AA31590"/>
    <w:rsid w:val="5ABF85A0"/>
    <w:rsid w:val="5AFAA444"/>
    <w:rsid w:val="5B0476EA"/>
    <w:rsid w:val="5B0C0687"/>
    <w:rsid w:val="5B0CC1EA"/>
    <w:rsid w:val="5B23A7AB"/>
    <w:rsid w:val="5B2E8655"/>
    <w:rsid w:val="5BA4D794"/>
    <w:rsid w:val="5BBAFAFA"/>
    <w:rsid w:val="5BDB343E"/>
    <w:rsid w:val="5BDDD5A4"/>
    <w:rsid w:val="5C3EF768"/>
    <w:rsid w:val="5C6A6A22"/>
    <w:rsid w:val="5C95BAD4"/>
    <w:rsid w:val="5CA1E01F"/>
    <w:rsid w:val="5CADDE63"/>
    <w:rsid w:val="5CC6CDFA"/>
    <w:rsid w:val="5CDA3BE7"/>
    <w:rsid w:val="5CE1DE8C"/>
    <w:rsid w:val="5D0F4B7C"/>
    <w:rsid w:val="5D4C77DC"/>
    <w:rsid w:val="5DD59A85"/>
    <w:rsid w:val="5E2FF424"/>
    <w:rsid w:val="5E54D620"/>
    <w:rsid w:val="5EA0F65D"/>
    <w:rsid w:val="5EB0913B"/>
    <w:rsid w:val="5EBCCF52"/>
    <w:rsid w:val="5ECADC82"/>
    <w:rsid w:val="5F3A2389"/>
    <w:rsid w:val="5F3CE06D"/>
    <w:rsid w:val="5F6ADA31"/>
    <w:rsid w:val="5F7AC099"/>
    <w:rsid w:val="5F8B81C3"/>
    <w:rsid w:val="5FA12225"/>
    <w:rsid w:val="5FBE3308"/>
    <w:rsid w:val="5FCD3022"/>
    <w:rsid w:val="5FE996A1"/>
    <w:rsid w:val="5FF65353"/>
    <w:rsid w:val="6032AA5B"/>
    <w:rsid w:val="603BD76B"/>
    <w:rsid w:val="60A33FF3"/>
    <w:rsid w:val="60B74F87"/>
    <w:rsid w:val="60E1C95B"/>
    <w:rsid w:val="611E1560"/>
    <w:rsid w:val="6126D907"/>
    <w:rsid w:val="61331C2F"/>
    <w:rsid w:val="61549824"/>
    <w:rsid w:val="616605AB"/>
    <w:rsid w:val="617B76DC"/>
    <w:rsid w:val="617FEE0A"/>
    <w:rsid w:val="61885ADA"/>
    <w:rsid w:val="61A67C84"/>
    <w:rsid w:val="61BCED89"/>
    <w:rsid w:val="61E4F087"/>
    <w:rsid w:val="623F760D"/>
    <w:rsid w:val="6288CE51"/>
    <w:rsid w:val="62932D36"/>
    <w:rsid w:val="6295D7E9"/>
    <w:rsid w:val="62BA947A"/>
    <w:rsid w:val="62C2D7B3"/>
    <w:rsid w:val="62F093EB"/>
    <w:rsid w:val="62F3ECDE"/>
    <w:rsid w:val="63342311"/>
    <w:rsid w:val="6369ED0C"/>
    <w:rsid w:val="637224F1"/>
    <w:rsid w:val="638C2007"/>
    <w:rsid w:val="63951C72"/>
    <w:rsid w:val="63C4D0C6"/>
    <w:rsid w:val="6425DC3E"/>
    <w:rsid w:val="642F791F"/>
    <w:rsid w:val="65149E43"/>
    <w:rsid w:val="653E365D"/>
    <w:rsid w:val="655256CF"/>
    <w:rsid w:val="65690C83"/>
    <w:rsid w:val="6573F5A5"/>
    <w:rsid w:val="6576DFA6"/>
    <w:rsid w:val="659803F3"/>
    <w:rsid w:val="65B152EA"/>
    <w:rsid w:val="65D45CF5"/>
    <w:rsid w:val="65F3FB22"/>
    <w:rsid w:val="66318D91"/>
    <w:rsid w:val="6635DAAA"/>
    <w:rsid w:val="663B18F8"/>
    <w:rsid w:val="6646EDFE"/>
    <w:rsid w:val="6653D732"/>
    <w:rsid w:val="6694FEEE"/>
    <w:rsid w:val="66A6FAD0"/>
    <w:rsid w:val="66BAB737"/>
    <w:rsid w:val="66C6D8CE"/>
    <w:rsid w:val="6759D891"/>
    <w:rsid w:val="6767791B"/>
    <w:rsid w:val="67D2D87F"/>
    <w:rsid w:val="67F4645D"/>
    <w:rsid w:val="68019CD6"/>
    <w:rsid w:val="6818E562"/>
    <w:rsid w:val="685A605A"/>
    <w:rsid w:val="688FC90B"/>
    <w:rsid w:val="68927154"/>
    <w:rsid w:val="68F11595"/>
    <w:rsid w:val="692B3C6B"/>
    <w:rsid w:val="696AE3A2"/>
    <w:rsid w:val="699C18E1"/>
    <w:rsid w:val="69B8DDD0"/>
    <w:rsid w:val="69DDA2AA"/>
    <w:rsid w:val="69F3BC3F"/>
    <w:rsid w:val="69F58008"/>
    <w:rsid w:val="6A011403"/>
    <w:rsid w:val="6A0266CA"/>
    <w:rsid w:val="6A0962D7"/>
    <w:rsid w:val="6A0E17F0"/>
    <w:rsid w:val="6A142E09"/>
    <w:rsid w:val="6A144423"/>
    <w:rsid w:val="6A45DDCD"/>
    <w:rsid w:val="6A47CD7B"/>
    <w:rsid w:val="6A5ED90E"/>
    <w:rsid w:val="6ABAA0CB"/>
    <w:rsid w:val="6AC13861"/>
    <w:rsid w:val="6AF5C70F"/>
    <w:rsid w:val="6B4EACA5"/>
    <w:rsid w:val="6B5B59EF"/>
    <w:rsid w:val="6B98B13E"/>
    <w:rsid w:val="6BD43055"/>
    <w:rsid w:val="6C1E3530"/>
    <w:rsid w:val="6C6D426E"/>
    <w:rsid w:val="6CB52455"/>
    <w:rsid w:val="6CF808BA"/>
    <w:rsid w:val="6D0DC73B"/>
    <w:rsid w:val="6D40273B"/>
    <w:rsid w:val="6D608E55"/>
    <w:rsid w:val="6DA29E7D"/>
    <w:rsid w:val="6DEE1701"/>
    <w:rsid w:val="6DF35712"/>
    <w:rsid w:val="6E0819FD"/>
    <w:rsid w:val="6E0BBB7E"/>
    <w:rsid w:val="6E137504"/>
    <w:rsid w:val="6E4AD05A"/>
    <w:rsid w:val="6E6A9702"/>
    <w:rsid w:val="6EA0E058"/>
    <w:rsid w:val="6EBCB20F"/>
    <w:rsid w:val="6ECA5C8C"/>
    <w:rsid w:val="6EEB36A2"/>
    <w:rsid w:val="6EFD11BB"/>
    <w:rsid w:val="6F4221E4"/>
    <w:rsid w:val="6F9CFA80"/>
    <w:rsid w:val="6FBC0B4C"/>
    <w:rsid w:val="7002EA99"/>
    <w:rsid w:val="701143D7"/>
    <w:rsid w:val="707298C3"/>
    <w:rsid w:val="70817CDF"/>
    <w:rsid w:val="70932F0D"/>
    <w:rsid w:val="70AA3679"/>
    <w:rsid w:val="70C33492"/>
    <w:rsid w:val="70C3CDC9"/>
    <w:rsid w:val="70D697E5"/>
    <w:rsid w:val="70FED690"/>
    <w:rsid w:val="7109BD5D"/>
    <w:rsid w:val="71106CAF"/>
    <w:rsid w:val="7110A7CD"/>
    <w:rsid w:val="713B7C6E"/>
    <w:rsid w:val="71A65FAC"/>
    <w:rsid w:val="71A8D7AC"/>
    <w:rsid w:val="720212AE"/>
    <w:rsid w:val="723F668F"/>
    <w:rsid w:val="7260EDF6"/>
    <w:rsid w:val="726BC6F8"/>
    <w:rsid w:val="728C694C"/>
    <w:rsid w:val="72AE295F"/>
    <w:rsid w:val="72F57948"/>
    <w:rsid w:val="7346A91B"/>
    <w:rsid w:val="73588BC0"/>
    <w:rsid w:val="735E87EC"/>
    <w:rsid w:val="738FC862"/>
    <w:rsid w:val="738FFC49"/>
    <w:rsid w:val="739C6BDB"/>
    <w:rsid w:val="73A6B5D1"/>
    <w:rsid w:val="73B4B906"/>
    <w:rsid w:val="73BA4327"/>
    <w:rsid w:val="73D6B938"/>
    <w:rsid w:val="73F8585F"/>
    <w:rsid w:val="740F4425"/>
    <w:rsid w:val="74325607"/>
    <w:rsid w:val="7468A1D5"/>
    <w:rsid w:val="74716EA0"/>
    <w:rsid w:val="74954A47"/>
    <w:rsid w:val="74CAF9B7"/>
    <w:rsid w:val="74D64DBD"/>
    <w:rsid w:val="74E2E5E2"/>
    <w:rsid w:val="750FE38C"/>
    <w:rsid w:val="752E4FE4"/>
    <w:rsid w:val="7580A129"/>
    <w:rsid w:val="75918D77"/>
    <w:rsid w:val="7636C147"/>
    <w:rsid w:val="7638EA63"/>
    <w:rsid w:val="7648953A"/>
    <w:rsid w:val="76855D30"/>
    <w:rsid w:val="76909BDA"/>
    <w:rsid w:val="76A52EDE"/>
    <w:rsid w:val="76B521B2"/>
    <w:rsid w:val="76D9DBC6"/>
    <w:rsid w:val="76F8D140"/>
    <w:rsid w:val="772F2CFE"/>
    <w:rsid w:val="77B63E7C"/>
    <w:rsid w:val="780F5DD1"/>
    <w:rsid w:val="78275C1E"/>
    <w:rsid w:val="785A23D0"/>
    <w:rsid w:val="7862C2BA"/>
    <w:rsid w:val="7875BB63"/>
    <w:rsid w:val="78AB9F27"/>
    <w:rsid w:val="78B323A6"/>
    <w:rsid w:val="78D76D9F"/>
    <w:rsid w:val="78DAE7DB"/>
    <w:rsid w:val="78F2CC4F"/>
    <w:rsid w:val="790B867A"/>
    <w:rsid w:val="791603E0"/>
    <w:rsid w:val="793AC480"/>
    <w:rsid w:val="7960ED2B"/>
    <w:rsid w:val="79AE5A5E"/>
    <w:rsid w:val="79C1E350"/>
    <w:rsid w:val="79F30E16"/>
    <w:rsid w:val="79FD142B"/>
    <w:rsid w:val="7A30A8B1"/>
    <w:rsid w:val="7A327710"/>
    <w:rsid w:val="7A95FA59"/>
    <w:rsid w:val="7A999454"/>
    <w:rsid w:val="7AAB2853"/>
    <w:rsid w:val="7AE57155"/>
    <w:rsid w:val="7B1E5ECD"/>
    <w:rsid w:val="7B20AE34"/>
    <w:rsid w:val="7BA5A4C4"/>
    <w:rsid w:val="7BBA85E7"/>
    <w:rsid w:val="7C76E662"/>
    <w:rsid w:val="7C9AB182"/>
    <w:rsid w:val="7CD99462"/>
    <w:rsid w:val="7D025126"/>
    <w:rsid w:val="7D0994CA"/>
    <w:rsid w:val="7D55A4C6"/>
    <w:rsid w:val="7D639830"/>
    <w:rsid w:val="7D8A3FEF"/>
    <w:rsid w:val="7DA1B598"/>
    <w:rsid w:val="7DCDEF0E"/>
    <w:rsid w:val="7DE84531"/>
    <w:rsid w:val="7E0DF661"/>
    <w:rsid w:val="7E4E0EE2"/>
    <w:rsid w:val="7E59B0A1"/>
    <w:rsid w:val="7E6C31B3"/>
    <w:rsid w:val="7EB293D6"/>
    <w:rsid w:val="7EBCE749"/>
    <w:rsid w:val="7EC36B55"/>
    <w:rsid w:val="7EC9E108"/>
    <w:rsid w:val="7EE4CBAB"/>
    <w:rsid w:val="7EFCE587"/>
    <w:rsid w:val="7F099EDD"/>
    <w:rsid w:val="7F25A37D"/>
    <w:rsid w:val="7F33427A"/>
    <w:rsid w:val="7F6C6FDF"/>
    <w:rsid w:val="7F96DDA8"/>
    <w:rsid w:val="7F990F6B"/>
    <w:rsid w:val="7FCBF094"/>
    <w:rsid w:val="7FCFCCA6"/>
    <w:rsid w:val="7FF0E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94676"/>
  <w15:chartTrackingRefBased/>
  <w15:docId w15:val="{96AD24B8-8FBB-45FF-95D3-FC41BD37F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94255C"/>
    <w:rPr>
      <w:sz w:val="16"/>
      <w:szCs w:val="16"/>
    </w:rPr>
  </w:style>
  <w:style w:type="paragraph" w:styleId="CommentText">
    <w:name w:val="annotation text"/>
    <w:basedOn w:val="Normal"/>
    <w:link w:val="CommentTextChar"/>
    <w:uiPriority w:val="99"/>
    <w:semiHidden/>
    <w:unhideWhenUsed/>
    <w:rsid w:val="0094255C"/>
    <w:pPr>
      <w:spacing w:line="240" w:lineRule="auto"/>
    </w:pPr>
    <w:rPr>
      <w:sz w:val="20"/>
      <w:szCs w:val="20"/>
    </w:rPr>
  </w:style>
  <w:style w:type="character" w:customStyle="1" w:styleId="CommentTextChar">
    <w:name w:val="Comment Text Char"/>
    <w:basedOn w:val="DefaultParagraphFont"/>
    <w:link w:val="CommentText"/>
    <w:uiPriority w:val="99"/>
    <w:semiHidden/>
    <w:rsid w:val="0094255C"/>
    <w:rPr>
      <w:sz w:val="20"/>
      <w:szCs w:val="20"/>
    </w:rPr>
  </w:style>
  <w:style w:type="paragraph" w:styleId="CommentSubject">
    <w:name w:val="annotation subject"/>
    <w:basedOn w:val="CommentText"/>
    <w:next w:val="CommentText"/>
    <w:link w:val="CommentSubjectChar"/>
    <w:uiPriority w:val="99"/>
    <w:semiHidden/>
    <w:unhideWhenUsed/>
    <w:rsid w:val="0094255C"/>
    <w:rPr>
      <w:b/>
      <w:bCs/>
    </w:rPr>
  </w:style>
  <w:style w:type="character" w:customStyle="1" w:styleId="CommentSubjectChar">
    <w:name w:val="Comment Subject Char"/>
    <w:basedOn w:val="CommentTextChar"/>
    <w:link w:val="CommentSubject"/>
    <w:uiPriority w:val="99"/>
    <w:semiHidden/>
    <w:rsid w:val="0094255C"/>
    <w:rPr>
      <w:b/>
      <w:bCs/>
      <w:sz w:val="20"/>
      <w:szCs w:val="20"/>
    </w:rPr>
  </w:style>
  <w:style w:type="paragraph" w:styleId="BalloonText">
    <w:name w:val="Balloon Text"/>
    <w:basedOn w:val="Normal"/>
    <w:link w:val="BalloonTextChar"/>
    <w:uiPriority w:val="99"/>
    <w:semiHidden/>
    <w:unhideWhenUsed/>
    <w:rsid w:val="00942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5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 Id="Ra03f9ffa87284ff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EF0EC45CC20B4FB7181E26EF46C14D" ma:contentTypeVersion="4" ma:contentTypeDescription="Create a new document." ma:contentTypeScope="" ma:versionID="7c7c07c54481ace94a306056bd4ac0a1">
  <xsd:schema xmlns:xsd="http://www.w3.org/2001/XMLSchema" xmlns:xs="http://www.w3.org/2001/XMLSchema" xmlns:p="http://schemas.microsoft.com/office/2006/metadata/properties" xmlns:ns2="0d4e8c21-2fdb-4a41-adca-42f49079c896" targetNamespace="http://schemas.microsoft.com/office/2006/metadata/properties" ma:root="true" ma:fieldsID="60576910e62179f002db13551b8ba671" ns2:_="">
    <xsd:import namespace="0d4e8c21-2fdb-4a41-adca-42f49079c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e8c21-2fdb-4a41-adca-42f49079c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796C7B-0D45-4F4D-99B9-A31A773B70AC}">
  <ds:schemaRefs>
    <ds:schemaRef ds:uri="http://schemas.microsoft.com/sharepoint/v3/contenttype/forms"/>
  </ds:schemaRefs>
</ds:datastoreItem>
</file>

<file path=customXml/itemProps2.xml><?xml version="1.0" encoding="utf-8"?>
<ds:datastoreItem xmlns:ds="http://schemas.openxmlformats.org/officeDocument/2006/customXml" ds:itemID="{1D2CDCF8-6462-445F-8492-6B53D2C62F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672F80-651C-466C-80B1-550637180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e8c21-2fdb-4a41-adca-42f49079c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2028</Words>
  <Characters>11562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Kirk</dc:creator>
  <cp:keywords/>
  <dc:description/>
  <cp:lastModifiedBy>Paul Cassidy</cp:lastModifiedBy>
  <cp:revision>5</cp:revision>
  <dcterms:created xsi:type="dcterms:W3CDTF">2020-06-26T15:59:00Z</dcterms:created>
  <dcterms:modified xsi:type="dcterms:W3CDTF">2020-06-29T15:15:00Z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0x010100DDEF0EC45CC20B4FB7181E26EF46C14D</vt:lpwstr>
  </property>
</Properties>
</file>